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BB9AE">
      <w:pPr>
        <w:widowControl/>
        <w:wordWrap w:val="0"/>
        <w:spacing w:line="480" w:lineRule="exact"/>
        <w:rPr>
          <w:rFonts w:hint="eastAsia" w:ascii="仿宋" w:hAnsi="仿宋" w:eastAsia="仿宋" w:cs="仿宋"/>
          <w:b w:val="0"/>
          <w:bCs/>
          <w:sz w:val="30"/>
          <w:szCs w:val="30"/>
        </w:rPr>
      </w:pPr>
      <w:r>
        <w:rPr>
          <w:rFonts w:hint="eastAsia" w:ascii="仿宋" w:hAnsi="仿宋" w:eastAsia="仿宋" w:cs="仿宋"/>
          <w:b w:val="0"/>
          <w:bCs/>
          <w:sz w:val="30"/>
          <w:szCs w:val="30"/>
        </w:rPr>
        <w:t>附件</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w:t>
      </w:r>
    </w:p>
    <w:p w14:paraId="122E5AE5">
      <w:pPr>
        <w:widowControl/>
        <w:wordWrap w:val="0"/>
        <w:spacing w:line="480" w:lineRule="exact"/>
        <w:rPr>
          <w:rFonts w:hint="eastAsia" w:ascii="仿宋_GB2312" w:hAnsi="仿宋_GB2312" w:eastAsia="仿宋_GB2312" w:cs="仿宋_GB2312"/>
          <w:b/>
          <w:sz w:val="30"/>
          <w:szCs w:val="30"/>
        </w:rPr>
      </w:pPr>
    </w:p>
    <w:p w14:paraId="078B335C">
      <w:pPr>
        <w:widowControl/>
        <w:spacing w:line="480" w:lineRule="exact"/>
        <w:jc w:val="center"/>
        <w:rPr>
          <w:rFonts w:hint="eastAsia" w:ascii="黑体" w:hAnsi="黑体" w:eastAsia="黑体" w:cs="黑体"/>
          <w:b/>
          <w:sz w:val="36"/>
          <w:szCs w:val="36"/>
          <w:lang w:eastAsia="zh-CN"/>
        </w:rPr>
      </w:pPr>
      <w:r>
        <w:rPr>
          <w:rFonts w:hint="eastAsia" w:ascii="黑体" w:hAnsi="黑体" w:eastAsia="黑体" w:cs="黑体"/>
          <w:b/>
          <w:sz w:val="36"/>
          <w:szCs w:val="36"/>
        </w:rPr>
        <w:t>课题</w:t>
      </w:r>
      <w:r>
        <w:rPr>
          <w:rFonts w:hint="eastAsia" w:ascii="黑体" w:hAnsi="黑体" w:eastAsia="黑体" w:cs="黑体"/>
          <w:b/>
          <w:sz w:val="36"/>
          <w:szCs w:val="36"/>
          <w:lang w:val="en-US" w:eastAsia="zh-CN"/>
        </w:rPr>
        <w:t>立项</w:t>
      </w:r>
      <w:r>
        <w:rPr>
          <w:rFonts w:hint="eastAsia" w:ascii="黑体" w:hAnsi="黑体" w:eastAsia="黑体" w:cs="黑体"/>
          <w:b/>
          <w:sz w:val="36"/>
          <w:szCs w:val="36"/>
        </w:rPr>
        <w:t>指南</w:t>
      </w:r>
      <w:r>
        <w:rPr>
          <w:rFonts w:hint="eastAsia" w:ascii="黑体" w:hAnsi="黑体" w:eastAsia="黑体" w:cs="黑体"/>
          <w:b/>
          <w:sz w:val="36"/>
          <w:szCs w:val="36"/>
          <w:lang w:eastAsia="zh-CN"/>
        </w:rPr>
        <w:t>（</w:t>
      </w:r>
      <w:r>
        <w:rPr>
          <w:rFonts w:hint="eastAsia" w:ascii="黑体" w:hAnsi="黑体" w:eastAsia="黑体" w:cs="黑体"/>
          <w:b/>
          <w:sz w:val="36"/>
          <w:szCs w:val="36"/>
          <w:lang w:val="en-US" w:eastAsia="zh-CN"/>
        </w:rPr>
        <w:t>2026年度</w:t>
      </w:r>
      <w:r>
        <w:rPr>
          <w:rFonts w:hint="eastAsia" w:ascii="黑体" w:hAnsi="黑体" w:eastAsia="黑体" w:cs="黑体"/>
          <w:b/>
          <w:sz w:val="36"/>
          <w:szCs w:val="36"/>
          <w:lang w:eastAsia="zh-CN"/>
        </w:rPr>
        <w:t>）</w:t>
      </w:r>
    </w:p>
    <w:p w14:paraId="259B618C">
      <w:pPr>
        <w:widowControl/>
        <w:spacing w:line="440" w:lineRule="exact"/>
        <w:ind w:firstLine="600" w:firstLineChars="200"/>
        <w:rPr>
          <w:rFonts w:hint="eastAsia" w:ascii="仿宋_GB2312" w:hAnsi="仿宋_GB2312" w:eastAsia="仿宋_GB2312" w:cs="仿宋_GB2312"/>
          <w:sz w:val="30"/>
          <w:szCs w:val="30"/>
        </w:rPr>
      </w:pPr>
    </w:p>
    <w:p w14:paraId="282EBC5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为全面贯彻</w:t>
      </w:r>
      <w:r>
        <w:rPr>
          <w:rFonts w:hint="eastAsia" w:ascii="仿宋_GB2312" w:hAnsi="仿宋_GB2312" w:eastAsia="仿宋_GB2312" w:cs="仿宋_GB2312"/>
          <w:sz w:val="30"/>
          <w:szCs w:val="30"/>
          <w:lang w:val="en-US" w:eastAsia="zh-CN"/>
        </w:rPr>
        <w:t>党和</w:t>
      </w:r>
      <w:r>
        <w:rPr>
          <w:rFonts w:hint="eastAsia" w:ascii="仿宋_GB2312" w:hAnsi="仿宋_GB2312" w:eastAsia="仿宋_GB2312" w:cs="仿宋_GB2312"/>
          <w:sz w:val="30"/>
          <w:szCs w:val="30"/>
        </w:rPr>
        <w:t>国家关于教育、科技、人才</w:t>
      </w:r>
      <w:r>
        <w:rPr>
          <w:rFonts w:hint="eastAsia" w:ascii="仿宋_GB2312" w:hAnsi="仿宋_GB2312" w:eastAsia="仿宋_GB2312" w:cs="仿宋_GB2312"/>
          <w:sz w:val="30"/>
          <w:szCs w:val="30"/>
          <w:lang w:val="en-US" w:eastAsia="zh-CN"/>
        </w:rPr>
        <w:t>一体化部署</w:t>
      </w:r>
      <w:r>
        <w:rPr>
          <w:rFonts w:hint="eastAsia" w:ascii="仿宋_GB2312" w:hAnsi="仿宋_GB2312" w:eastAsia="仿宋_GB2312" w:cs="仿宋_GB2312"/>
          <w:sz w:val="30"/>
          <w:szCs w:val="30"/>
        </w:rPr>
        <w:t>，紧密围绕住房城乡建设事业高质量发展与教育</w:t>
      </w:r>
      <w:r>
        <w:rPr>
          <w:rFonts w:hint="eastAsia" w:ascii="仿宋_GB2312" w:hAnsi="仿宋_GB2312" w:eastAsia="仿宋_GB2312" w:cs="仿宋_GB2312"/>
          <w:sz w:val="30"/>
          <w:szCs w:val="30"/>
          <w:lang w:val="en-US" w:eastAsia="zh-CN"/>
        </w:rPr>
        <w:t>强国建设</w:t>
      </w:r>
      <w:r>
        <w:rPr>
          <w:rFonts w:hint="eastAsia" w:ascii="仿宋_GB2312" w:hAnsi="仿宋_GB2312" w:eastAsia="仿宋_GB2312" w:cs="仿宋_GB2312"/>
          <w:sz w:val="30"/>
          <w:szCs w:val="30"/>
        </w:rPr>
        <w:t>要求，</w:t>
      </w:r>
      <w:r>
        <w:rPr>
          <w:rFonts w:hint="eastAsia" w:ascii="仿宋_GB2312" w:hAnsi="仿宋_GB2312" w:eastAsia="仿宋_GB2312" w:cs="仿宋_GB2312"/>
          <w:sz w:val="30"/>
          <w:szCs w:val="30"/>
          <w:lang w:val="en-US" w:eastAsia="zh-CN"/>
        </w:rPr>
        <w:t>引导课题聚焦行业重大战略、前沿领域与人才培养核心问题</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现</w:t>
      </w:r>
      <w:r>
        <w:rPr>
          <w:rFonts w:hint="eastAsia" w:ascii="仿宋_GB2312" w:hAnsi="仿宋_GB2312" w:eastAsia="仿宋_GB2312" w:cs="仿宋_GB2312"/>
          <w:sz w:val="30"/>
          <w:szCs w:val="30"/>
        </w:rPr>
        <w:t>编制了</w:t>
      </w:r>
      <w:r>
        <w:rPr>
          <w:rFonts w:hint="eastAsia" w:ascii="仿宋_GB2312" w:hAnsi="仿宋_GB2312" w:eastAsia="仿宋_GB2312" w:cs="仿宋_GB2312"/>
          <w:sz w:val="30"/>
          <w:szCs w:val="30"/>
          <w:lang w:val="en-US" w:eastAsia="zh-CN"/>
        </w:rPr>
        <w:t>2026年度</w:t>
      </w:r>
      <w:r>
        <w:rPr>
          <w:rFonts w:hint="eastAsia" w:ascii="仿宋_GB2312" w:hAnsi="仿宋_GB2312" w:eastAsia="仿宋_GB2312" w:cs="仿宋_GB2312"/>
          <w:sz w:val="30"/>
          <w:szCs w:val="30"/>
        </w:rPr>
        <w:t>科研课题</w:t>
      </w:r>
      <w:r>
        <w:rPr>
          <w:rFonts w:hint="eastAsia" w:ascii="仿宋_GB2312" w:hAnsi="仿宋_GB2312" w:eastAsia="仿宋_GB2312" w:cs="仿宋_GB2312"/>
          <w:sz w:val="30"/>
          <w:szCs w:val="30"/>
          <w:lang w:val="en-US" w:eastAsia="zh-CN"/>
        </w:rPr>
        <w:t>立项</w:t>
      </w:r>
      <w:r>
        <w:rPr>
          <w:rFonts w:hint="eastAsia" w:ascii="仿宋_GB2312" w:hAnsi="仿宋_GB2312" w:eastAsia="仿宋_GB2312" w:cs="仿宋_GB2312"/>
          <w:sz w:val="30"/>
          <w:szCs w:val="30"/>
        </w:rPr>
        <w:t>指南，供选题时参考。</w:t>
      </w:r>
    </w:p>
    <w:p w14:paraId="6E68657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建设教育领域社会组织在服务行业高质量发展中的功能与路径研究</w:t>
      </w:r>
      <w:r>
        <w:rPr>
          <w:rFonts w:hint="eastAsia" w:ascii="仿宋_GB2312" w:hAnsi="仿宋_GB2312" w:eastAsia="仿宋_GB2312" w:cs="仿宋_GB2312"/>
          <w:sz w:val="30"/>
          <w:szCs w:val="30"/>
          <w:lang w:eastAsia="zh-CN"/>
        </w:rPr>
        <w:t>；</w:t>
      </w:r>
    </w:p>
    <w:p w14:paraId="569C4B6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高校、高职、中职</w:t>
      </w:r>
      <w:r>
        <w:rPr>
          <w:rFonts w:hint="eastAsia" w:ascii="仿宋_GB2312" w:hAnsi="仿宋_GB2312" w:eastAsia="仿宋_GB2312" w:cs="仿宋_GB2312"/>
          <w:sz w:val="30"/>
          <w:szCs w:val="30"/>
        </w:rPr>
        <w:t>土木建筑类专业</w:t>
      </w:r>
      <w:r>
        <w:rPr>
          <w:rFonts w:hint="eastAsia" w:ascii="仿宋_GB2312" w:hAnsi="仿宋_GB2312" w:eastAsia="仿宋_GB2312" w:cs="仿宋_GB2312"/>
          <w:sz w:val="30"/>
          <w:szCs w:val="30"/>
          <w:lang w:val="en-US" w:eastAsia="zh-CN"/>
        </w:rPr>
        <w:t>招生</w:t>
      </w:r>
      <w:r>
        <w:rPr>
          <w:rFonts w:hint="eastAsia" w:ascii="仿宋_GB2312" w:hAnsi="仿宋_GB2312" w:eastAsia="仿宋_GB2312" w:cs="仿宋_GB2312"/>
          <w:sz w:val="30"/>
          <w:szCs w:val="30"/>
        </w:rPr>
        <w:t>、就业市场分析与招生-培养-就业联动机制优化研究</w:t>
      </w:r>
      <w:r>
        <w:rPr>
          <w:rFonts w:hint="eastAsia" w:ascii="仿宋_GB2312" w:hAnsi="仿宋_GB2312" w:eastAsia="仿宋_GB2312" w:cs="仿宋_GB2312"/>
          <w:sz w:val="30"/>
          <w:szCs w:val="30"/>
          <w:lang w:eastAsia="zh-CN"/>
        </w:rPr>
        <w:t>；</w:t>
      </w:r>
    </w:p>
    <w:p w14:paraId="4A4802F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面向新质生产力的建设类高校学科专业动态优化机制研究；</w:t>
      </w:r>
    </w:p>
    <w:p w14:paraId="2A2E98F5">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新时代建筑行业文化传承</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工匠精神</w:t>
      </w:r>
      <w:r>
        <w:rPr>
          <w:rFonts w:hint="eastAsia" w:ascii="仿宋_GB2312" w:hAnsi="仿宋_GB2312" w:eastAsia="仿宋_GB2312" w:cs="仿宋_GB2312"/>
          <w:sz w:val="30"/>
          <w:szCs w:val="30"/>
        </w:rPr>
        <w:t>与课程思政融合创新模式研究</w:t>
      </w:r>
      <w:r>
        <w:rPr>
          <w:rFonts w:hint="eastAsia" w:ascii="仿宋_GB2312" w:hAnsi="仿宋_GB2312" w:eastAsia="仿宋_GB2312" w:cs="仿宋_GB2312"/>
          <w:sz w:val="30"/>
          <w:szCs w:val="30"/>
          <w:lang w:eastAsia="zh-CN"/>
        </w:rPr>
        <w:t>；</w:t>
      </w:r>
    </w:p>
    <w:p w14:paraId="3978E7C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绿色低碳、可持续发展学科专业体系建设与拔尖创新人才培养研究；</w:t>
      </w:r>
    </w:p>
    <w:p w14:paraId="27DA3A63">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学校</w:t>
      </w:r>
      <w:bookmarkStart w:id="0" w:name="_GoBack"/>
      <w:bookmarkEnd w:id="0"/>
      <w:r>
        <w:rPr>
          <w:rFonts w:hint="eastAsia" w:ascii="仿宋_GB2312" w:hAnsi="仿宋_GB2312" w:eastAsia="仿宋_GB2312" w:cs="仿宋_GB2312"/>
          <w:sz w:val="30"/>
          <w:szCs w:val="30"/>
          <w:lang w:val="en-US" w:eastAsia="zh-CN"/>
        </w:rPr>
        <w:t>土木建筑类专业核心课程体系重构与教学内容更新研究；</w:t>
      </w:r>
    </w:p>
    <w:p w14:paraId="3A665DC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土木建筑类专业“十四五”规划教材建设成效评估与“十五五”规划教材建设研究；</w:t>
      </w:r>
    </w:p>
    <w:p w14:paraId="1BB8BE98">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人工智能赋能</w:t>
      </w:r>
      <w:r>
        <w:rPr>
          <w:rFonts w:hint="eastAsia" w:ascii="仿宋_GB2312" w:hAnsi="仿宋_GB2312" w:eastAsia="仿宋_GB2312" w:cs="仿宋_GB2312"/>
          <w:sz w:val="30"/>
          <w:szCs w:val="30"/>
          <w:lang w:val="en-US" w:eastAsia="zh-CN"/>
        </w:rPr>
        <w:t>课程教学</w:t>
      </w:r>
      <w:r>
        <w:rPr>
          <w:rFonts w:hint="eastAsia" w:ascii="仿宋_GB2312" w:hAnsi="仿宋_GB2312" w:eastAsia="仿宋_GB2312" w:cs="仿宋_GB2312"/>
          <w:sz w:val="30"/>
          <w:szCs w:val="30"/>
        </w:rPr>
        <w:t>、教学评价与管理决策的实践研究</w:t>
      </w:r>
      <w:r>
        <w:rPr>
          <w:rFonts w:hint="eastAsia" w:ascii="仿宋_GB2312" w:hAnsi="仿宋_GB2312" w:eastAsia="仿宋_GB2312" w:cs="仿宋_GB2312"/>
          <w:sz w:val="30"/>
          <w:szCs w:val="30"/>
          <w:lang w:eastAsia="zh-CN"/>
        </w:rPr>
        <w:t>；</w:t>
      </w:r>
    </w:p>
    <w:p w14:paraId="119CECC3">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高校毕业生就业创业服务体系优化与职业生涯教育、创新创业教育深度融合研究</w:t>
      </w:r>
      <w:r>
        <w:rPr>
          <w:rFonts w:hint="eastAsia" w:ascii="仿宋_GB2312" w:hAnsi="仿宋_GB2312" w:eastAsia="仿宋_GB2312" w:cs="仿宋_GB2312"/>
          <w:sz w:val="30"/>
          <w:szCs w:val="30"/>
          <w:lang w:eastAsia="zh-CN"/>
        </w:rPr>
        <w:t>；</w:t>
      </w:r>
    </w:p>
    <w:p w14:paraId="1B3AAAA7">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学科竞赛、技能大赛</w:t>
      </w:r>
      <w:r>
        <w:rPr>
          <w:rFonts w:hint="eastAsia" w:ascii="仿宋_GB2312" w:hAnsi="仿宋_GB2312" w:eastAsia="仿宋_GB2312" w:cs="仿宋_GB2312"/>
          <w:sz w:val="30"/>
          <w:szCs w:val="30"/>
        </w:rPr>
        <w:t>与“岗课赛证”综合育人机制融合</w:t>
      </w:r>
      <w:r>
        <w:rPr>
          <w:rFonts w:hint="eastAsia" w:ascii="仿宋_GB2312" w:hAnsi="仿宋_GB2312" w:eastAsia="仿宋_GB2312" w:cs="仿宋_GB2312"/>
          <w:sz w:val="30"/>
          <w:szCs w:val="30"/>
          <w:lang w:val="en-US" w:eastAsia="zh-CN"/>
        </w:rPr>
        <w:t>与</w:t>
      </w:r>
      <w:r>
        <w:rPr>
          <w:rFonts w:hint="eastAsia" w:ascii="仿宋_GB2312" w:hAnsi="仿宋_GB2312" w:eastAsia="仿宋_GB2312" w:cs="仿宋_GB2312"/>
          <w:sz w:val="30"/>
          <w:szCs w:val="30"/>
        </w:rPr>
        <w:t>学生创新实践能力</w:t>
      </w:r>
      <w:r>
        <w:rPr>
          <w:rFonts w:hint="eastAsia" w:ascii="仿宋_GB2312" w:hAnsi="仿宋_GB2312" w:eastAsia="仿宋_GB2312" w:cs="仿宋_GB2312"/>
          <w:sz w:val="30"/>
          <w:szCs w:val="30"/>
          <w:lang w:val="en-US" w:eastAsia="zh-CN"/>
        </w:rPr>
        <w:t>提升</w:t>
      </w:r>
      <w:r>
        <w:rPr>
          <w:rFonts w:hint="eastAsia" w:ascii="仿宋_GB2312" w:hAnsi="仿宋_GB2312" w:eastAsia="仿宋_GB2312" w:cs="仿宋_GB2312"/>
          <w:sz w:val="30"/>
          <w:szCs w:val="30"/>
        </w:rPr>
        <w:t>研究</w:t>
      </w:r>
      <w:r>
        <w:rPr>
          <w:rFonts w:hint="eastAsia" w:ascii="仿宋_GB2312" w:hAnsi="仿宋_GB2312" w:eastAsia="仿宋_GB2312" w:cs="仿宋_GB2312"/>
          <w:sz w:val="30"/>
          <w:szCs w:val="30"/>
          <w:lang w:eastAsia="zh-CN"/>
        </w:rPr>
        <w:t>；</w:t>
      </w:r>
    </w:p>
    <w:p w14:paraId="367609B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基于产教融合共同体、产业学院的校企协同育人长效机制与创新模式研究</w:t>
      </w:r>
      <w:r>
        <w:rPr>
          <w:rFonts w:hint="eastAsia" w:ascii="仿宋_GB2312" w:hAnsi="仿宋_GB2312" w:eastAsia="仿宋_GB2312" w:cs="仿宋_GB2312"/>
          <w:sz w:val="30"/>
          <w:szCs w:val="30"/>
          <w:lang w:eastAsia="zh-CN"/>
        </w:rPr>
        <w:t>；</w:t>
      </w:r>
    </w:p>
    <w:p w14:paraId="402FAFB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人工智能技术赋能土木建筑类专业及课程建设研究与实践；</w:t>
      </w:r>
    </w:p>
    <w:p w14:paraId="1F75BF0A">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住房城乡建设领域</w:t>
      </w:r>
      <w:r>
        <w:rPr>
          <w:rFonts w:hint="eastAsia" w:ascii="仿宋_GB2312" w:hAnsi="仿宋_GB2312" w:eastAsia="仿宋_GB2312" w:cs="仿宋_GB2312"/>
          <w:sz w:val="30"/>
          <w:szCs w:val="30"/>
        </w:rPr>
        <w:t>科研、教学成果转化机制与产学研用深度融合平台建设研究</w:t>
      </w:r>
      <w:r>
        <w:rPr>
          <w:rFonts w:hint="eastAsia" w:ascii="仿宋_GB2312" w:hAnsi="仿宋_GB2312" w:eastAsia="仿宋_GB2312" w:cs="仿宋_GB2312"/>
          <w:sz w:val="30"/>
          <w:szCs w:val="30"/>
          <w:lang w:eastAsia="zh-CN"/>
        </w:rPr>
        <w:t>；</w:t>
      </w:r>
    </w:p>
    <w:p w14:paraId="43DD5EF8">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面向行业新需求的土木建筑类“微专业”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城市更新、绿色低碳、低空经济、智能建造等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建设机制、模式与实践研究</w:t>
      </w:r>
      <w:r>
        <w:rPr>
          <w:rFonts w:hint="eastAsia" w:ascii="仿宋_GB2312" w:hAnsi="仿宋_GB2312" w:eastAsia="仿宋_GB2312" w:cs="仿宋_GB2312"/>
          <w:sz w:val="30"/>
          <w:szCs w:val="30"/>
          <w:lang w:eastAsia="zh-CN"/>
        </w:rPr>
        <w:t>；</w:t>
      </w:r>
    </w:p>
    <w:p w14:paraId="6321C8D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服务“一带一路”的建设教育国际化人才培养及中国标准“走出去”策略研究</w:t>
      </w:r>
      <w:r>
        <w:rPr>
          <w:rFonts w:hint="eastAsia" w:ascii="仿宋_GB2312" w:hAnsi="仿宋_GB2312" w:eastAsia="仿宋_GB2312" w:cs="仿宋_GB2312"/>
          <w:sz w:val="30"/>
          <w:szCs w:val="30"/>
          <w:lang w:eastAsia="zh-CN"/>
        </w:rPr>
        <w:t>；</w:t>
      </w:r>
    </w:p>
    <w:p w14:paraId="3F4B10F9">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住房城乡建设领域人才岗位需求结构变革研究；</w:t>
      </w:r>
    </w:p>
    <w:p w14:paraId="528B6C04">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住房和城乡建设领域新技术（数字化、智能化和绿色化等）研究；</w:t>
      </w:r>
    </w:p>
    <w:p w14:paraId="236BDB1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住房城乡建设领域技术标准、工法、规范等研究；</w:t>
      </w:r>
    </w:p>
    <w:p w14:paraId="52E44B04">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城市更新行动中的机制创新、品质提升与历史文化遗产保护利用</w:t>
      </w:r>
      <w:r>
        <w:rPr>
          <w:rFonts w:hint="eastAsia" w:ascii="仿宋_GB2312" w:hAnsi="仿宋_GB2312" w:eastAsia="仿宋_GB2312" w:cs="仿宋_GB2312"/>
          <w:sz w:val="30"/>
          <w:szCs w:val="30"/>
          <w:lang w:val="en-US" w:eastAsia="zh-CN"/>
        </w:rPr>
        <w:t>与人才培养</w:t>
      </w:r>
      <w:r>
        <w:rPr>
          <w:rFonts w:hint="eastAsia" w:ascii="仿宋_GB2312" w:hAnsi="仿宋_GB2312" w:eastAsia="仿宋_GB2312" w:cs="仿宋_GB2312"/>
          <w:sz w:val="30"/>
          <w:szCs w:val="30"/>
        </w:rPr>
        <w:t>研究</w:t>
      </w:r>
      <w:r>
        <w:rPr>
          <w:rFonts w:hint="eastAsia" w:ascii="仿宋_GB2312" w:hAnsi="仿宋_GB2312" w:eastAsia="仿宋_GB2312" w:cs="仿宋_GB2312"/>
          <w:sz w:val="30"/>
          <w:szCs w:val="30"/>
          <w:lang w:eastAsia="zh-CN"/>
        </w:rPr>
        <w:t>；</w:t>
      </w:r>
    </w:p>
    <w:p w14:paraId="06223B1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新型建筑工业化与智能建造协同发展下的工程质量安全监管新模式研究</w:t>
      </w:r>
      <w:r>
        <w:rPr>
          <w:rFonts w:hint="eastAsia" w:ascii="仿宋_GB2312" w:hAnsi="仿宋_GB2312" w:eastAsia="仿宋_GB2312" w:cs="仿宋_GB2312"/>
          <w:sz w:val="30"/>
          <w:szCs w:val="30"/>
          <w:lang w:eastAsia="zh-CN"/>
        </w:rPr>
        <w:t>；</w:t>
      </w:r>
    </w:p>
    <w:p w14:paraId="7E9D8387">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智慧城市背景下城市治理现代化与精细化管理研究</w:t>
      </w:r>
      <w:r>
        <w:rPr>
          <w:rFonts w:hint="eastAsia" w:ascii="仿宋_GB2312" w:hAnsi="仿宋_GB2312" w:eastAsia="仿宋_GB2312" w:cs="仿宋_GB2312"/>
          <w:sz w:val="30"/>
          <w:szCs w:val="30"/>
          <w:lang w:eastAsia="zh-CN"/>
        </w:rPr>
        <w:t>；</w:t>
      </w:r>
    </w:p>
    <w:p w14:paraId="2C5FADA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县域城镇化、美丽乡村建设与传统村落保护发展中的技术路径与人才支撑研究</w:t>
      </w:r>
      <w:r>
        <w:rPr>
          <w:rFonts w:hint="eastAsia" w:ascii="仿宋_GB2312" w:hAnsi="仿宋_GB2312" w:eastAsia="仿宋_GB2312" w:cs="仿宋_GB2312"/>
          <w:sz w:val="30"/>
          <w:szCs w:val="30"/>
          <w:lang w:eastAsia="zh-CN"/>
        </w:rPr>
        <w:t>；</w:t>
      </w:r>
    </w:p>
    <w:p w14:paraId="0B7D2C79">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适应老龄化社会的城乡适老化建设与相关人才培养研究</w:t>
      </w:r>
      <w:r>
        <w:rPr>
          <w:rFonts w:hint="eastAsia" w:ascii="仿宋_GB2312" w:hAnsi="仿宋_GB2312" w:eastAsia="仿宋_GB2312" w:cs="仿宋_GB2312"/>
          <w:sz w:val="30"/>
          <w:szCs w:val="30"/>
          <w:lang w:eastAsia="zh-CN"/>
        </w:rPr>
        <w:t>；</w:t>
      </w:r>
    </w:p>
    <w:p w14:paraId="78961C4A">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智慧校园、智慧工地、智慧园区等建设研究与实践</w:t>
      </w:r>
    </w:p>
    <w:p w14:paraId="662BD37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新</w:t>
      </w:r>
      <w:r>
        <w:rPr>
          <w:rFonts w:hint="eastAsia" w:ascii="仿宋_GB2312" w:hAnsi="仿宋_GB2312" w:eastAsia="仿宋_GB2312" w:cs="仿宋_GB2312"/>
          <w:sz w:val="30"/>
          <w:szCs w:val="30"/>
        </w:rPr>
        <w:t>时代建筑产业工人职业技能培训体系、岗位标准与职业发展通道研究</w:t>
      </w:r>
      <w:r>
        <w:rPr>
          <w:rFonts w:hint="eastAsia" w:ascii="仿宋_GB2312" w:hAnsi="仿宋_GB2312" w:eastAsia="仿宋_GB2312" w:cs="仿宋_GB2312"/>
          <w:sz w:val="30"/>
          <w:szCs w:val="30"/>
          <w:lang w:eastAsia="zh-CN"/>
        </w:rPr>
        <w:t>；</w:t>
      </w:r>
    </w:p>
    <w:p w14:paraId="6C8E5033">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住房城乡建设领域现场专业技术人员岗位职业标准更新</w:t>
      </w:r>
      <w:r>
        <w:rPr>
          <w:rFonts w:hint="eastAsia" w:ascii="仿宋_GB2312" w:hAnsi="仿宋_GB2312" w:eastAsia="仿宋_GB2312" w:cs="仿宋_GB2312"/>
          <w:sz w:val="30"/>
          <w:szCs w:val="30"/>
          <w:lang w:val="en-US" w:eastAsia="zh-CN"/>
        </w:rPr>
        <w:t>与评价体系研究；</w:t>
      </w:r>
    </w:p>
    <w:p w14:paraId="43413ED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住房城乡建设领域新职业（乡村振兴、城市更新、绿色低碳人才等）岗位标准与培养评价研究</w:t>
      </w:r>
    </w:p>
    <w:p w14:paraId="4024AE8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建筑企业数字化转型背景下的管理人才能力重构与培养路径研究</w:t>
      </w:r>
    </w:p>
    <w:p w14:paraId="61BA597E">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“好房子、好小区、好社区、好城区”建设的技术体系构建与复合型人才培养协同研究；</w:t>
      </w:r>
    </w:p>
    <w:p w14:paraId="6E8CFCD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住房城乡建设领域从业人员终身学习体系构建与学分银行、资历框架建设研究。</w:t>
      </w:r>
    </w:p>
    <w:p w14:paraId="5C9EDE12">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textAlignment w:val="auto"/>
        <w:rPr>
          <w:rFonts w:hint="eastAsia" w:ascii="仿宋_GB2312" w:hAnsi="仿宋_GB2312" w:eastAsia="仿宋_GB2312" w:cs="仿宋_GB2312"/>
          <w:sz w:val="30"/>
          <w:szCs w:val="30"/>
        </w:rPr>
      </w:pPr>
    </w:p>
    <w:p w14:paraId="0898E406">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0"/>
          <w:szCs w:val="30"/>
          <w:lang w:val="en-US" w:eastAsia="zh-CN"/>
        </w:rPr>
      </w:pPr>
    </w:p>
    <w:p w14:paraId="73D8F19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b/>
          <w:bCs/>
          <w:sz w:val="30"/>
          <w:szCs w:val="30"/>
          <w:lang w:val="en-US" w:eastAsia="zh-CN"/>
        </w:rPr>
      </w:pPr>
    </w:p>
    <w:p w14:paraId="2238BEB4">
      <w:pPr>
        <w:rPr>
          <w:rFonts w:hint="eastAsia" w:ascii="黑体" w:hAnsi="黑体" w:eastAsia="黑体" w:cs="黑体"/>
          <w:b/>
          <w:bCs/>
          <w:sz w:val="30"/>
          <w:szCs w:val="30"/>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F5ED0"/>
    <w:multiLevelType w:val="singleLevel"/>
    <w:tmpl w:val="73DF5ED0"/>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A3108"/>
    <w:rsid w:val="09D41DD9"/>
    <w:rsid w:val="0CFB3073"/>
    <w:rsid w:val="12984A26"/>
    <w:rsid w:val="153901B0"/>
    <w:rsid w:val="16ED23AA"/>
    <w:rsid w:val="18F13632"/>
    <w:rsid w:val="1E2E07D1"/>
    <w:rsid w:val="1E3740D6"/>
    <w:rsid w:val="212D13E1"/>
    <w:rsid w:val="23E27094"/>
    <w:rsid w:val="246605CC"/>
    <w:rsid w:val="24DC56B8"/>
    <w:rsid w:val="268528E6"/>
    <w:rsid w:val="31A915F7"/>
    <w:rsid w:val="36C63FD7"/>
    <w:rsid w:val="38697054"/>
    <w:rsid w:val="3BEB22BE"/>
    <w:rsid w:val="3BF008CD"/>
    <w:rsid w:val="3C034806"/>
    <w:rsid w:val="3D956BAE"/>
    <w:rsid w:val="3E173A3F"/>
    <w:rsid w:val="42A35229"/>
    <w:rsid w:val="44AB0AD4"/>
    <w:rsid w:val="4FB1204A"/>
    <w:rsid w:val="56594704"/>
    <w:rsid w:val="5A6E6A97"/>
    <w:rsid w:val="5BC00321"/>
    <w:rsid w:val="5E1678D6"/>
    <w:rsid w:val="63267639"/>
    <w:rsid w:val="64990483"/>
    <w:rsid w:val="64C37BF6"/>
    <w:rsid w:val="65AF0567"/>
    <w:rsid w:val="65D43361"/>
    <w:rsid w:val="6768346B"/>
    <w:rsid w:val="68430994"/>
    <w:rsid w:val="6ABC4ECB"/>
    <w:rsid w:val="6B4567FC"/>
    <w:rsid w:val="6D697965"/>
    <w:rsid w:val="705348D5"/>
    <w:rsid w:val="70BD0A25"/>
    <w:rsid w:val="73465C7A"/>
    <w:rsid w:val="773D3837"/>
    <w:rsid w:val="77B621DA"/>
    <w:rsid w:val="786D1EFA"/>
    <w:rsid w:val="7BF2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1073</Words>
  <Characters>1079</Characters>
  <Lines>0</Lines>
  <Paragraphs>0</Paragraphs>
  <TotalTime>222</TotalTime>
  <ScaleCrop>false</ScaleCrop>
  <LinksUpToDate>false</LinksUpToDate>
  <CharactersWithSpaces>1079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2025-03-05T03:46:00Z</dcterms:created>
  <dc:creator>cxfz</dc:creator>
  <cp:lastModifiedBy>A-编辑</cp:lastModifiedBy>
  <cp:lastPrinted>2025-03-17T04:03:00Z</cp:lastPrinted>
  <dcterms:modified xsi:type="dcterms:W3CDTF">2026-04-02T02:26:55Z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eyJoZGlkIjoiNmRiNjNhZmYwNTliM2VlOWVkMGQzMWY5MGJmNGY2ZDYiLCJ1c2VySWQiOiI3MTg4MzE1NDYifQ==</vt:lpwstr>
  </property>
  <property fmtid="{D5CDD505-2E9C-101B-9397-08002B2CF9AE}" pid="4" name="ICV">
    <vt:lpwstr>40ED7BA788F54A66B6A5267F12736901_13</vt:lpwstr>
  </property>
</Properties>
</file>