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auto"/>
          <w:sz w:val="32"/>
          <w:highlight w:val="none"/>
          <w:u w:val="none"/>
          <w:lang w:val="en-US" w:eastAsia="zh-CN"/>
        </w:rPr>
      </w:pPr>
      <w:r>
        <w:rPr>
          <w:rFonts w:hint="eastAsia" w:ascii="黑体" w:hAnsi="黑体" w:eastAsia="黑体" w:cs="黑体"/>
          <w:color w:val="auto"/>
          <w:sz w:val="32"/>
          <w:highlight w:val="none"/>
          <w:u w:val="none"/>
        </w:rPr>
        <w:t>附件</w:t>
      </w:r>
      <w:r>
        <w:rPr>
          <w:rFonts w:hint="eastAsia" w:ascii="黑体" w:hAnsi="黑体" w:eastAsia="黑体" w:cs="黑体"/>
          <w:color w:val="auto"/>
          <w:sz w:val="32"/>
          <w:highlight w:val="none"/>
          <w:u w:val="none"/>
          <w:lang w:val="en-US" w:eastAsia="zh-CN"/>
        </w:rPr>
        <w:t>3</w:t>
      </w:r>
    </w:p>
    <w:p>
      <w:pPr>
        <w:spacing w:line="700" w:lineRule="exact"/>
        <w:jc w:val="center"/>
        <w:rPr>
          <w:rFonts w:hint="eastAsia" w:ascii="黑体" w:hAnsi="黑体" w:eastAsia="黑体" w:cs="黑体"/>
          <w:color w:val="auto"/>
          <w:sz w:val="32"/>
          <w:highlight w:val="none"/>
          <w:u w:val="none"/>
        </w:rPr>
      </w:pPr>
      <w:bookmarkStart w:id="0" w:name="_Toc56612098"/>
      <w:r>
        <w:rPr>
          <w:rFonts w:hint="eastAsia" w:ascii="黑体" w:hAnsi="黑体" w:eastAsia="黑体" w:cs="黑体"/>
          <w:color w:val="auto"/>
          <w:sz w:val="32"/>
          <w:highlight w:val="none"/>
          <w:u w:val="none"/>
        </w:rPr>
        <w:t>申报编号：</w:t>
      </w:r>
      <w:bookmarkEnd w:id="0"/>
      <w:r>
        <w:rPr>
          <w:rFonts w:hint="eastAsia" w:ascii="黑体" w:hAnsi="黑体" w:eastAsia="黑体" w:cs="黑体"/>
          <w:color w:val="auto"/>
          <w:sz w:val="32"/>
          <w:highlight w:val="none"/>
          <w:u w:val="none"/>
        </w:rPr>
        <w:t xml:space="preserve">     </w:t>
      </w:r>
    </w:p>
    <w:p>
      <w:pPr>
        <w:pStyle w:val="2"/>
      </w:pPr>
    </w:p>
    <w:p>
      <w:pPr>
        <w:spacing w:line="700" w:lineRule="exact"/>
        <w:jc w:val="center"/>
        <w:outlineLvl w:val="1"/>
        <w:rPr>
          <w:rFonts w:hint="eastAsia" w:ascii="方正小标宋简体" w:eastAsia="方正小标宋简体"/>
          <w:color w:val="auto"/>
          <w:sz w:val="52"/>
          <w:highlight w:val="none"/>
          <w:u w:val="none"/>
        </w:rPr>
      </w:pPr>
      <w:bookmarkStart w:id="1" w:name="_Toc56612099"/>
      <w:r>
        <w:rPr>
          <w:rFonts w:hint="eastAsia" w:ascii="方正小标宋简体" w:eastAsia="方正小标宋简体"/>
          <w:color w:val="auto"/>
          <w:sz w:val="52"/>
          <w:highlight w:val="none"/>
          <w:u w:val="single"/>
          <w:lang w:val="en-US" w:eastAsia="zh-CN"/>
        </w:rPr>
        <w:t xml:space="preserve"> 2026</w:t>
      </w:r>
      <w:r>
        <w:rPr>
          <w:rFonts w:hint="eastAsia" w:ascii="方正小标宋简体" w:eastAsia="方正小标宋简体"/>
          <w:color w:val="auto"/>
          <w:sz w:val="52"/>
          <w:highlight w:val="none"/>
          <w:u w:val="single"/>
        </w:rPr>
        <w:t xml:space="preserve"> </w:t>
      </w:r>
      <w:r>
        <w:rPr>
          <w:rFonts w:hint="eastAsia" w:ascii="方正小标宋简体" w:eastAsia="方正小标宋简体"/>
          <w:color w:val="auto"/>
          <w:sz w:val="52"/>
          <w:highlight w:val="none"/>
          <w:u w:val="none"/>
        </w:rPr>
        <w:t>年</w:t>
      </w:r>
      <w:bookmarkEnd w:id="1"/>
      <w:bookmarkStart w:id="2" w:name="_Toc56612100"/>
      <w:r>
        <w:rPr>
          <w:rFonts w:hint="eastAsia" w:ascii="方正小标宋简体" w:eastAsia="方正小标宋简体"/>
          <w:color w:val="auto"/>
          <w:sz w:val="52"/>
          <w:highlight w:val="none"/>
          <w:u w:val="none"/>
        </w:rPr>
        <w:t>南宁市科技计划项目</w:t>
      </w:r>
      <w:bookmarkEnd w:id="2"/>
    </w:p>
    <w:p>
      <w:pPr>
        <w:spacing w:line="700" w:lineRule="exact"/>
        <w:jc w:val="center"/>
        <w:outlineLvl w:val="1"/>
        <w:rPr>
          <w:rFonts w:hint="eastAsia" w:ascii="方正小标宋简体" w:eastAsia="方正小标宋简体"/>
          <w:color w:val="auto"/>
          <w:sz w:val="52"/>
          <w:highlight w:val="none"/>
          <w:u w:val="none"/>
          <w:lang w:eastAsia="zh-CN"/>
        </w:rPr>
      </w:pPr>
      <w:r>
        <w:rPr>
          <w:rFonts w:hint="eastAsia" w:ascii="方正小标宋简体" w:eastAsia="方正小标宋简体"/>
          <w:color w:val="auto"/>
          <w:sz w:val="52"/>
          <w:highlight w:val="none"/>
          <w:u w:val="none"/>
          <w:lang w:eastAsia="zh-CN"/>
        </w:rPr>
        <w:t>（南宁市人工智能科技专项）</w:t>
      </w:r>
    </w:p>
    <w:p>
      <w:pPr>
        <w:spacing w:line="700" w:lineRule="exact"/>
        <w:jc w:val="center"/>
        <w:outlineLvl w:val="0"/>
        <w:rPr>
          <w:rFonts w:ascii="方正小标宋简体" w:eastAsia="方正小标宋简体"/>
          <w:color w:val="auto"/>
          <w:sz w:val="52"/>
          <w:highlight w:val="none"/>
          <w:u w:val="none"/>
        </w:rPr>
      </w:pPr>
      <w:bookmarkStart w:id="3" w:name="_Toc56612101"/>
      <w:r>
        <w:rPr>
          <w:rFonts w:hint="eastAsia" w:ascii="方正小标宋简体" w:eastAsia="方正小标宋简体"/>
          <w:color w:val="auto"/>
          <w:sz w:val="52"/>
          <w:highlight w:val="none"/>
          <w:u w:val="none"/>
        </w:rPr>
        <w:t>申 报 书</w:t>
      </w:r>
      <w:bookmarkEnd w:id="3"/>
    </w:p>
    <w:p>
      <w:pPr>
        <w:spacing w:line="700" w:lineRule="exact"/>
        <w:jc w:val="center"/>
        <w:rPr>
          <w:color w:val="auto"/>
          <w:highlight w:val="none"/>
          <w:u w:val="none"/>
        </w:rPr>
      </w:pPr>
      <w:r>
        <w:rPr>
          <w:rFonts w:hint="eastAsia"/>
          <w:color w:val="auto"/>
          <w:highlight w:val="none"/>
          <w:u w:val="none"/>
        </w:rPr>
        <w:t xml:space="preserve"> </w:t>
      </w:r>
    </w:p>
    <w:p>
      <w:pPr>
        <w:spacing w:line="240" w:lineRule="exact"/>
        <w:rPr>
          <w:rFonts w:ascii="黑体" w:eastAsia="黑体"/>
          <w:color w:val="auto"/>
          <w:highlight w:val="none"/>
          <w:u w:val="none"/>
        </w:rPr>
      </w:pPr>
    </w:p>
    <w:tbl>
      <w:tblPr>
        <w:tblStyle w:val="24"/>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170"/>
        <w:gridCol w:w="1347"/>
        <w:gridCol w:w="1320"/>
        <w:gridCol w:w="1320"/>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计划类别：</w:t>
            </w:r>
          </w:p>
        </w:tc>
        <w:tc>
          <w:tcPr>
            <w:tcW w:w="7020" w:type="dxa"/>
            <w:gridSpan w:val="5"/>
            <w:tcMar>
              <w:left w:w="28" w:type="dxa"/>
              <w:right w:w="28" w:type="dxa"/>
            </w:tcMar>
            <w:vAlign w:val="center"/>
          </w:tcPr>
          <w:p>
            <w:pPr>
              <w:spacing w:line="600" w:lineRule="exact"/>
              <w:jc w:val="both"/>
              <w:rPr>
                <w:rFonts w:hint="eastAsia" w:asciiTheme="minorEastAsia" w:hAnsiTheme="minorEastAsia" w:eastAsiaTheme="minorEastAsia" w:cstheme="minorEastAsia"/>
                <w:color w:val="auto"/>
                <w:sz w:val="28"/>
                <w:szCs w:val="28"/>
                <w:highlight w:val="none"/>
                <w:u w:val="none"/>
              </w:rPr>
            </w:pPr>
            <w:bookmarkStart w:id="4" w:name="prp_ctitle"/>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strike w:val="0"/>
                <w:dstrike w:val="0"/>
                <w:color w:val="auto"/>
                <w:sz w:val="28"/>
                <w:szCs w:val="28"/>
                <w:highlight w:val="none"/>
                <w:u w:val="none"/>
              </w:rPr>
              <w:t>项目</w:t>
            </w:r>
            <w:r>
              <w:rPr>
                <w:rFonts w:hint="eastAsia" w:ascii="黑体" w:eastAsia="黑体"/>
                <w:strike w:val="0"/>
                <w:dstrike w:val="0"/>
                <w:color w:val="auto"/>
                <w:sz w:val="28"/>
                <w:szCs w:val="28"/>
                <w:highlight w:val="none"/>
                <w:u w:val="none"/>
                <w:lang w:eastAsia="zh-CN"/>
              </w:rPr>
              <w:t>方向</w:t>
            </w:r>
            <w:r>
              <w:rPr>
                <w:rFonts w:hint="eastAsia" w:ascii="黑体" w:eastAsia="黑体"/>
                <w:strike w:val="0"/>
                <w:dstrike w:val="0"/>
                <w:color w:val="auto"/>
                <w:sz w:val="28"/>
                <w:szCs w:val="28"/>
                <w:highlight w:val="none"/>
                <w:u w:val="none"/>
              </w:rPr>
              <w:t>：</w:t>
            </w:r>
          </w:p>
        </w:tc>
        <w:tc>
          <w:tcPr>
            <w:tcW w:w="7020" w:type="dxa"/>
            <w:gridSpan w:val="5"/>
            <w:tcMar>
              <w:left w:w="28" w:type="dxa"/>
              <w:right w:w="28" w:type="dxa"/>
            </w:tcMar>
            <w:vAlign w:val="center"/>
          </w:tcPr>
          <w:p>
            <w:pPr>
              <w:spacing w:line="600" w:lineRule="exact"/>
              <w:jc w:val="both"/>
              <w:rPr>
                <w:rFonts w:hint="eastAsia" w:asciiTheme="minorEastAsia" w:hAnsiTheme="minorEastAsia" w:eastAsiaTheme="minorEastAsia" w:cstheme="minorEastAsia"/>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lang w:eastAsia="zh-CN"/>
              </w:rPr>
              <w:t>项目</w:t>
            </w:r>
            <w:r>
              <w:rPr>
                <w:rFonts w:hint="eastAsia" w:ascii="黑体" w:eastAsia="黑体"/>
                <w:color w:val="auto"/>
                <w:sz w:val="28"/>
                <w:szCs w:val="28"/>
                <w:highlight w:val="none"/>
                <w:u w:val="none"/>
              </w:rPr>
              <w:t>名称：</w:t>
            </w:r>
          </w:p>
        </w:tc>
        <w:tc>
          <w:tcPr>
            <w:tcW w:w="7020" w:type="dxa"/>
            <w:gridSpan w:val="5"/>
            <w:tcMar>
              <w:left w:w="28" w:type="dxa"/>
              <w:right w:w="28" w:type="dxa"/>
            </w:tcMar>
            <w:vAlign w:val="center"/>
          </w:tcPr>
          <w:p>
            <w:pPr>
              <w:spacing w:line="600" w:lineRule="exact"/>
              <w:jc w:val="both"/>
              <w:rPr>
                <w:rFonts w:hint="eastAsia" w:asciiTheme="minorEastAsia" w:hAnsiTheme="minorEastAsia" w:eastAsiaTheme="minorEastAsia" w:cstheme="minorEastAsia"/>
                <w:color w:val="auto"/>
                <w:sz w:val="28"/>
                <w:szCs w:val="28"/>
                <w:highlight w:val="none"/>
                <w:u w:val="none"/>
              </w:rPr>
            </w:pPr>
            <w:bookmarkStart w:id="5" w:name="prp_grant_code_name"/>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申报单位：</w:t>
            </w:r>
          </w:p>
        </w:tc>
        <w:tc>
          <w:tcPr>
            <w:tcW w:w="7020" w:type="dxa"/>
            <w:gridSpan w:val="5"/>
            <w:tcMar>
              <w:left w:w="28" w:type="dxa"/>
              <w:right w:w="28" w:type="dxa"/>
            </w:tcMar>
            <w:vAlign w:val="center"/>
          </w:tcPr>
          <w:p>
            <w:pPr>
              <w:spacing w:line="600" w:lineRule="exact"/>
              <w:jc w:val="both"/>
              <w:rPr>
                <w:rFonts w:hint="eastAsia" w:asciiTheme="minorEastAsia" w:hAnsiTheme="minorEastAsia" w:eastAsiaTheme="minorEastAsia" w:cstheme="minorEastAsia"/>
                <w:color w:val="auto"/>
                <w:sz w:val="28"/>
                <w:szCs w:val="28"/>
                <w:highlight w:val="none"/>
                <w:u w:val="none"/>
              </w:rPr>
            </w:pPr>
            <w:bookmarkStart w:id="6" w:name="org_c_cname_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项目负责人：</w:t>
            </w:r>
          </w:p>
        </w:tc>
        <w:tc>
          <w:tcPr>
            <w:tcW w:w="1170"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347"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联系电话：</w:t>
            </w:r>
          </w:p>
        </w:tc>
        <w:tc>
          <w:tcPr>
            <w:tcW w:w="1320" w:type="dxa"/>
            <w:tcMar>
              <w:left w:w="6" w:type="dxa"/>
              <w:right w:w="6"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320"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手机：</w:t>
            </w:r>
          </w:p>
        </w:tc>
        <w:tc>
          <w:tcPr>
            <w:tcW w:w="1863"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170"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347"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r>
              <w:rPr>
                <w:rFonts w:hint="eastAsia" w:ascii="黑体" w:hAnsi="黑体" w:eastAsia="黑体" w:cs="黑体"/>
                <w:color w:val="auto"/>
                <w:sz w:val="28"/>
                <w:szCs w:val="28"/>
                <w:highlight w:val="none"/>
                <w:u w:val="none"/>
              </w:rPr>
              <w:t>电子邮箱：</w:t>
            </w:r>
          </w:p>
        </w:tc>
        <w:tc>
          <w:tcPr>
            <w:tcW w:w="1320" w:type="dxa"/>
            <w:tcMar>
              <w:left w:w="6" w:type="dxa"/>
              <w:right w:w="6"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320"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c>
          <w:tcPr>
            <w:tcW w:w="1863" w:type="dxa"/>
            <w:tcMar>
              <w:left w:w="28" w:type="dxa"/>
              <w:right w:w="28" w:type="dxa"/>
            </w:tcMar>
            <w:vAlign w:val="center"/>
          </w:tcPr>
          <w:p>
            <w:pPr>
              <w:spacing w:line="600" w:lineRule="exact"/>
              <w:jc w:val="both"/>
              <w:rPr>
                <w:rFonts w:hint="eastAsia" w:ascii="黑体" w:hAnsi="黑体" w:eastAsia="黑体" w:cs="黑体"/>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起止年限：</w:t>
            </w:r>
          </w:p>
        </w:tc>
        <w:tc>
          <w:tcPr>
            <w:tcW w:w="7020" w:type="dxa"/>
            <w:gridSpan w:val="5"/>
            <w:tcMar>
              <w:left w:w="28" w:type="dxa"/>
              <w:right w:w="28" w:type="dxa"/>
            </w:tcMar>
            <w:vAlign w:val="center"/>
          </w:tcPr>
          <w:p>
            <w:pPr>
              <w:spacing w:line="600" w:lineRule="exact"/>
              <w:ind w:firstLine="1260" w:firstLineChars="450"/>
              <w:jc w:val="both"/>
              <w:rPr>
                <w:rFonts w:hint="eastAsia" w:asciiTheme="minorEastAsia" w:hAnsiTheme="minorEastAsia" w:eastAsiaTheme="minorEastAsia" w:cstheme="minorEastAsia"/>
                <w:color w:val="auto"/>
                <w:sz w:val="28"/>
                <w:szCs w:val="28"/>
                <w:highlight w:val="none"/>
                <w:u w:val="none"/>
              </w:rPr>
            </w:pPr>
            <w:r>
              <w:rPr>
                <w:rFonts w:hint="eastAsia" w:asciiTheme="minorEastAsia" w:hAnsiTheme="minorEastAsia" w:eastAsiaTheme="minorEastAsia" w:cstheme="minorEastAsia"/>
                <w:color w:val="auto"/>
                <w:sz w:val="28"/>
                <w:szCs w:val="28"/>
                <w:highlight w:val="none"/>
                <w:u w:val="none"/>
              </w:rPr>
              <w:t>20    年   月至20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推荐单位：</w:t>
            </w:r>
          </w:p>
        </w:tc>
        <w:tc>
          <w:tcPr>
            <w:tcW w:w="7020" w:type="dxa"/>
            <w:gridSpan w:val="5"/>
            <w:tcMar>
              <w:left w:w="28" w:type="dxa"/>
              <w:right w:w="28" w:type="dxa"/>
            </w:tcMar>
            <w:vAlign w:val="center"/>
          </w:tcPr>
          <w:p>
            <w:pPr>
              <w:spacing w:line="600" w:lineRule="exact"/>
              <w:ind w:right="-469"/>
              <w:jc w:val="both"/>
              <w:rPr>
                <w:rFonts w:hint="eastAsia" w:asciiTheme="minorEastAsia" w:hAnsiTheme="minorEastAsia" w:eastAsiaTheme="minorEastAsia" w:cstheme="minorEastAsia"/>
                <w:color w:val="auto"/>
                <w:sz w:val="28"/>
                <w:szCs w:val="28"/>
                <w:highlight w:val="none"/>
                <w:u w:val="none"/>
              </w:rPr>
            </w:pPr>
            <w:bookmarkStart w:id="7" w:name="prp_recommend_org_code_name"/>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vAlign w:val="center"/>
          </w:tcPr>
          <w:p>
            <w:pPr>
              <w:spacing w:line="600" w:lineRule="exact"/>
              <w:jc w:val="both"/>
              <w:rPr>
                <w:rFonts w:ascii="黑体" w:eastAsia="黑体"/>
                <w:color w:val="auto"/>
                <w:sz w:val="28"/>
                <w:szCs w:val="28"/>
                <w:highlight w:val="none"/>
                <w:u w:val="none"/>
              </w:rPr>
            </w:pPr>
            <w:r>
              <w:rPr>
                <w:rFonts w:hint="eastAsia" w:ascii="黑体" w:eastAsia="黑体"/>
                <w:color w:val="auto"/>
                <w:sz w:val="28"/>
                <w:szCs w:val="28"/>
                <w:highlight w:val="none"/>
                <w:u w:val="none"/>
              </w:rPr>
              <w:t>申报日期：</w:t>
            </w:r>
          </w:p>
        </w:tc>
        <w:tc>
          <w:tcPr>
            <w:tcW w:w="7020" w:type="dxa"/>
            <w:gridSpan w:val="5"/>
            <w:tcMar>
              <w:left w:w="28" w:type="dxa"/>
              <w:right w:w="28" w:type="dxa"/>
            </w:tcMar>
            <w:vAlign w:val="center"/>
          </w:tcPr>
          <w:p>
            <w:pPr>
              <w:spacing w:line="600" w:lineRule="exact"/>
              <w:ind w:firstLine="2380" w:firstLineChars="850"/>
              <w:jc w:val="both"/>
              <w:rPr>
                <w:rFonts w:hint="eastAsia" w:asciiTheme="minorEastAsia" w:hAnsiTheme="minorEastAsia" w:eastAsiaTheme="minorEastAsia" w:cstheme="minorEastAsia"/>
                <w:color w:val="auto"/>
                <w:sz w:val="28"/>
                <w:szCs w:val="28"/>
                <w:highlight w:val="none"/>
                <w:u w:val="none"/>
              </w:rPr>
            </w:pPr>
            <w:bookmarkStart w:id="8" w:name="prp_submit_date_year"/>
            <w:bookmarkEnd w:id="8"/>
            <w:r>
              <w:rPr>
                <w:rFonts w:hint="eastAsia" w:asciiTheme="minorEastAsia" w:hAnsiTheme="minorEastAsia" w:eastAsiaTheme="minorEastAsia" w:cstheme="minorEastAsia"/>
                <w:color w:val="auto"/>
                <w:sz w:val="28"/>
                <w:szCs w:val="28"/>
                <w:highlight w:val="none"/>
                <w:u w:val="none"/>
              </w:rPr>
              <w:t>年</w:t>
            </w:r>
            <w:bookmarkStart w:id="9" w:name="prp_submit_date_month"/>
            <w:bookmarkEnd w:id="9"/>
            <w:r>
              <w:rPr>
                <w:rFonts w:hint="eastAsia" w:asciiTheme="minorEastAsia" w:hAnsiTheme="minorEastAsia" w:eastAsiaTheme="minorEastAsia" w:cstheme="minorEastAsia"/>
                <w:color w:val="auto"/>
                <w:sz w:val="28"/>
                <w:szCs w:val="28"/>
                <w:highlight w:val="none"/>
                <w:u w:val="none"/>
              </w:rPr>
              <w:t xml:space="preserve">    月</w:t>
            </w:r>
            <w:bookmarkStart w:id="10" w:name="prp_submit_date_day"/>
            <w:bookmarkEnd w:id="10"/>
            <w:r>
              <w:rPr>
                <w:rFonts w:hint="eastAsia" w:asciiTheme="minorEastAsia" w:hAnsiTheme="minorEastAsia" w:eastAsiaTheme="minorEastAsia" w:cstheme="minorEastAsia"/>
                <w:color w:val="auto"/>
                <w:sz w:val="28"/>
                <w:szCs w:val="28"/>
                <w:highlight w:val="none"/>
                <w:u w:val="none"/>
              </w:rPr>
              <w:t xml:space="preserve">    日</w:t>
            </w:r>
          </w:p>
        </w:tc>
      </w:tr>
    </w:tbl>
    <w:p>
      <w:pPr>
        <w:spacing w:line="600" w:lineRule="exact"/>
        <w:rPr>
          <w:rFonts w:ascii="黑体" w:eastAsia="黑体"/>
          <w:color w:val="auto"/>
          <w:highlight w:val="none"/>
          <w:u w:val="none"/>
        </w:rPr>
      </w:pPr>
    </w:p>
    <w:p>
      <w:pPr>
        <w:spacing w:line="600" w:lineRule="exact"/>
        <w:rPr>
          <w:rFonts w:ascii="黑体" w:eastAsia="黑体"/>
          <w:color w:val="auto"/>
          <w:highlight w:val="none"/>
          <w:u w:val="none"/>
        </w:rPr>
      </w:pPr>
    </w:p>
    <w:p>
      <w:pPr>
        <w:spacing w:line="600" w:lineRule="exact"/>
        <w:jc w:val="center"/>
        <w:outlineLvl w:val="0"/>
        <w:rPr>
          <w:rFonts w:hint="default" w:ascii="Times New Roman" w:hAnsi="Times New Roman" w:eastAsia="仿宋_GB2312" w:cs="Times New Roman"/>
          <w:color w:val="auto"/>
          <w:sz w:val="32"/>
          <w:highlight w:val="none"/>
          <w:u w:val="none"/>
        </w:rPr>
      </w:pPr>
      <w:bookmarkStart w:id="11" w:name="_Toc56612102"/>
      <w:r>
        <w:rPr>
          <w:rFonts w:hint="default" w:ascii="Times New Roman" w:hAnsi="Times New Roman" w:eastAsia="仿宋_GB2312" w:cs="Times New Roman"/>
          <w:color w:val="auto"/>
          <w:sz w:val="32"/>
          <w:highlight w:val="none"/>
          <w:u w:val="none"/>
        </w:rPr>
        <w:t>南宁市科学技术局编制</w:t>
      </w:r>
      <w:bookmarkEnd w:id="11"/>
    </w:p>
    <w:p>
      <w:pPr>
        <w:jc w:val="center"/>
        <w:outlineLvl w:val="0"/>
        <w:rPr>
          <w:rFonts w:hint="default" w:ascii="Times New Roman" w:hAnsi="Times New Roman" w:eastAsia="仿宋_GB2312" w:cs="Times New Roman"/>
          <w:color w:val="auto"/>
          <w:sz w:val="32"/>
          <w:highlight w:val="none"/>
          <w:u w:val="none"/>
        </w:rPr>
      </w:pPr>
      <w:bookmarkStart w:id="12" w:name="_Toc56612103"/>
      <w:r>
        <w:rPr>
          <w:rFonts w:hint="default" w:ascii="Times New Roman" w:hAnsi="Times New Roman" w:eastAsia="仿宋_GB2312" w:cs="Times New Roman"/>
          <w:color w:val="auto"/>
          <w:sz w:val="32"/>
          <w:highlight w:val="none"/>
          <w:u w:val="none"/>
        </w:rPr>
        <w:t>202</w:t>
      </w:r>
      <w:r>
        <w:rPr>
          <w:rFonts w:hint="default" w:ascii="Times New Roman" w:hAnsi="Times New Roman" w:eastAsia="仿宋_GB2312" w:cs="Times New Roman"/>
          <w:color w:val="auto"/>
          <w:sz w:val="32"/>
          <w:highlight w:val="none"/>
          <w:u w:val="none"/>
          <w:lang w:val="en"/>
        </w:rPr>
        <w:t>5</w:t>
      </w:r>
      <w:r>
        <w:rPr>
          <w:rFonts w:hint="default" w:ascii="Times New Roman" w:hAnsi="Times New Roman" w:eastAsia="仿宋_GB2312" w:cs="Times New Roman"/>
          <w:color w:val="auto"/>
          <w:sz w:val="32"/>
          <w:highlight w:val="none"/>
          <w:u w:val="none"/>
        </w:rPr>
        <w:t>年</w:t>
      </w:r>
      <w:r>
        <w:rPr>
          <w:rFonts w:hint="eastAsia" w:ascii="Times New Roman" w:hAnsi="Times New Roman" w:eastAsia="仿宋_GB2312" w:cs="Times New Roman"/>
          <w:color w:val="auto"/>
          <w:sz w:val="32"/>
          <w:highlight w:val="none"/>
          <w:u w:val="none"/>
          <w:lang w:val="en-US" w:eastAsia="zh-CN"/>
        </w:rPr>
        <w:t>9</w:t>
      </w:r>
      <w:r>
        <w:rPr>
          <w:rFonts w:hint="default" w:ascii="Times New Roman" w:hAnsi="Times New Roman" w:eastAsia="仿宋_GB2312" w:cs="Times New Roman"/>
          <w:color w:val="auto"/>
          <w:sz w:val="32"/>
          <w:highlight w:val="none"/>
          <w:u w:val="none"/>
        </w:rPr>
        <w:t>月</w:t>
      </w:r>
      <w:bookmarkEnd w:id="12"/>
    </w:p>
    <w:p>
      <w:pPr>
        <w:pStyle w:val="2"/>
        <w:rPr>
          <w:color w:val="auto"/>
          <w:highlight w:val="none"/>
          <w:u w:val="none"/>
        </w:rPr>
        <w:sectPr>
          <w:footerReference r:id="rId7" w:type="first"/>
          <w:headerReference r:id="rId3" w:type="default"/>
          <w:footerReference r:id="rId5" w:type="default"/>
          <w:headerReference r:id="rId4" w:type="even"/>
          <w:footerReference r:id="rId6" w:type="even"/>
          <w:type w:val="continuous"/>
          <w:pgSz w:w="11906" w:h="16838"/>
          <w:pgMar w:top="1418" w:right="1531" w:bottom="1418" w:left="1531" w:header="851" w:footer="1134" w:gutter="0"/>
          <w:pgNumType w:fmt="numberInDash"/>
          <w:cols w:space="720" w:num="1"/>
          <w:docGrid w:type="lines" w:linePitch="312" w:charSpace="0"/>
        </w:sectPr>
      </w:pPr>
    </w:p>
    <w:p>
      <w:pPr>
        <w:spacing w:line="500" w:lineRule="exact"/>
        <w:jc w:val="center"/>
        <w:rPr>
          <w:rFonts w:ascii="黑体" w:eastAsia="黑体"/>
          <w:color w:val="auto"/>
          <w:sz w:val="44"/>
          <w:szCs w:val="44"/>
          <w:highlight w:val="none"/>
          <w:u w:val="none"/>
        </w:rPr>
      </w:pPr>
    </w:p>
    <w:p>
      <w:pPr>
        <w:rPr>
          <w:rFonts w:hint="eastAsia" w:ascii="黑体" w:eastAsia="黑体"/>
          <w:color w:val="auto"/>
          <w:sz w:val="44"/>
          <w:szCs w:val="44"/>
          <w:highlight w:val="none"/>
          <w:u w:val="none"/>
        </w:rPr>
      </w:pPr>
      <w:bookmarkStart w:id="13" w:name="_Toc56612104"/>
      <w:r>
        <w:rPr>
          <w:rFonts w:hint="eastAsia" w:ascii="黑体" w:eastAsia="黑体"/>
          <w:color w:val="auto"/>
          <w:sz w:val="44"/>
          <w:szCs w:val="44"/>
          <w:highlight w:val="none"/>
          <w:u w:val="none"/>
        </w:rPr>
        <w:br w:type="page"/>
      </w:r>
    </w:p>
    <w:p>
      <w:pPr>
        <w:spacing w:line="500" w:lineRule="exact"/>
        <w:jc w:val="center"/>
        <w:outlineLvl w:val="1"/>
        <w:rPr>
          <w:rFonts w:ascii="黑体" w:eastAsia="黑体"/>
          <w:color w:val="auto"/>
          <w:sz w:val="44"/>
          <w:szCs w:val="44"/>
          <w:highlight w:val="none"/>
          <w:u w:val="none"/>
        </w:rPr>
      </w:pPr>
      <w:r>
        <w:rPr>
          <w:rFonts w:hint="eastAsia" w:ascii="黑体" w:eastAsia="黑体"/>
          <w:color w:val="auto"/>
          <w:sz w:val="44"/>
          <w:szCs w:val="44"/>
          <w:highlight w:val="none"/>
          <w:u w:val="none"/>
        </w:rPr>
        <w:t>说  明</w:t>
      </w:r>
      <w:bookmarkEnd w:id="13"/>
    </w:p>
    <w:p>
      <w:pPr>
        <w:spacing w:line="500" w:lineRule="exact"/>
        <w:jc w:val="center"/>
        <w:rPr>
          <w:rFonts w:hint="default" w:ascii="Times New Roman" w:hAnsi="Times New Roman" w:cs="Times New Roman"/>
          <w:color w:val="auto"/>
          <w:sz w:val="28"/>
          <w:highlight w:val="none"/>
          <w:u w:val="none"/>
        </w:rPr>
      </w:pP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1．本申报书是申报南宁市科技计划</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的重要文字依据，由</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申报单位</w:t>
      </w:r>
      <w:r>
        <w:rPr>
          <w:rFonts w:hint="eastAsia" w:ascii="Times New Roman" w:hAnsi="Times New Roman" w:eastAsia="仿宋_GB2312" w:cs="Times New Roman"/>
          <w:color w:val="auto"/>
          <w:sz w:val="28"/>
          <w:highlight w:val="none"/>
          <w:u w:val="none"/>
          <w:lang w:eastAsia="zh-CN"/>
        </w:rPr>
        <w:t>和项目负责人</w:t>
      </w:r>
      <w:r>
        <w:rPr>
          <w:rFonts w:hint="default" w:ascii="Times New Roman" w:hAnsi="Times New Roman" w:eastAsia="仿宋_GB2312" w:cs="Times New Roman"/>
          <w:color w:val="auto"/>
          <w:sz w:val="28"/>
          <w:highlight w:val="none"/>
          <w:u w:val="none"/>
        </w:rPr>
        <w:t>填写。填写前请阅读《南宁市科技计划项目管理办法》和《南宁市科技计划项目经费管理办法》</w:t>
      </w:r>
      <w:r>
        <w:rPr>
          <w:rFonts w:hint="eastAsia" w:ascii="Times New Roman" w:hAnsi="Times New Roman" w:eastAsia="仿宋_GB2312" w:cs="Times New Roman"/>
          <w:color w:val="auto"/>
          <w:sz w:val="28"/>
          <w:highlight w:val="none"/>
          <w:u w:val="none"/>
          <w:lang w:eastAsia="zh-CN"/>
        </w:rPr>
        <w:t>等</w:t>
      </w:r>
      <w:r>
        <w:rPr>
          <w:rFonts w:hint="default" w:ascii="Times New Roman" w:hAnsi="Times New Roman" w:eastAsia="仿宋_GB2312" w:cs="Times New Roman"/>
          <w:color w:val="auto"/>
          <w:sz w:val="28"/>
          <w:highlight w:val="none"/>
          <w:u w:val="none"/>
        </w:rPr>
        <w:t>。</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2．申报书中各栏目务必认真负责地填写，不得空缺（若无内容填</w:t>
      </w:r>
      <w:r>
        <w:rPr>
          <w:rFonts w:hint="eastAsia" w:ascii="仿宋_GB2312" w:hAnsi="仿宋_GB2312" w:eastAsia="仿宋_GB2312" w:cs="仿宋_GB2312"/>
          <w:color w:val="auto"/>
          <w:sz w:val="28"/>
          <w:highlight w:val="none"/>
          <w:u w:val="none"/>
        </w:rPr>
        <w:t>“无”）；文字简明扼要，数据准确</w:t>
      </w:r>
      <w:r>
        <w:rPr>
          <w:rFonts w:hint="eastAsia" w:ascii="仿宋_GB2312" w:hAnsi="仿宋_GB2312" w:eastAsia="仿宋_GB2312" w:cs="仿宋_GB2312"/>
          <w:color w:val="auto"/>
          <w:sz w:val="28"/>
          <w:highlight w:val="none"/>
          <w:u w:val="none"/>
          <w:lang w:eastAsia="zh-CN"/>
        </w:rPr>
        <w:t>、</w:t>
      </w:r>
      <w:r>
        <w:rPr>
          <w:rFonts w:hint="eastAsia" w:ascii="仿宋_GB2312" w:hAnsi="仿宋_GB2312" w:eastAsia="仿宋_GB2312" w:cs="仿宋_GB2312"/>
          <w:color w:val="auto"/>
          <w:sz w:val="28"/>
          <w:highlight w:val="none"/>
          <w:u w:val="none"/>
        </w:rPr>
        <w:t>可靠。如</w:t>
      </w:r>
      <w:r>
        <w:rPr>
          <w:rFonts w:hint="eastAsia" w:ascii="仿宋_GB2312" w:hAnsi="仿宋_GB2312" w:eastAsia="仿宋_GB2312" w:cs="仿宋_GB2312"/>
          <w:color w:val="auto"/>
          <w:sz w:val="28"/>
          <w:highlight w:val="none"/>
          <w:u w:val="none"/>
          <w:lang w:eastAsia="zh-CN"/>
        </w:rPr>
        <w:t>项目</w:t>
      </w:r>
      <w:r>
        <w:rPr>
          <w:rFonts w:hint="eastAsia" w:ascii="仿宋_GB2312" w:hAnsi="仿宋_GB2312" w:eastAsia="仿宋_GB2312" w:cs="仿宋_GB2312"/>
          <w:color w:val="auto"/>
          <w:sz w:val="28"/>
          <w:highlight w:val="none"/>
          <w:u w:val="none"/>
        </w:rPr>
        <w:t>获准立项，申报书的</w:t>
      </w:r>
      <w:r>
        <w:rPr>
          <w:rFonts w:hint="default" w:ascii="Times New Roman" w:hAnsi="Times New Roman" w:eastAsia="仿宋_GB2312" w:cs="Times New Roman"/>
          <w:color w:val="auto"/>
          <w:sz w:val="28"/>
          <w:highlight w:val="none"/>
          <w:u w:val="none"/>
        </w:rPr>
        <w:t>相关内容将作为项目合同相应条款的内容。</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3</w:t>
      </w:r>
      <w:r>
        <w:rPr>
          <w:rFonts w:hint="eastAsia" w:ascii="仿宋_GB2312" w:hAnsi="仿宋_GB2312" w:eastAsia="仿宋_GB2312" w:cs="仿宋_GB2312"/>
          <w:color w:val="auto"/>
          <w:sz w:val="28"/>
          <w:highlight w:val="none"/>
          <w:u w:val="none"/>
        </w:rPr>
        <w:t>．“申报编号”</w:t>
      </w:r>
      <w:r>
        <w:rPr>
          <w:rFonts w:hint="default" w:ascii="Times New Roman" w:hAnsi="Times New Roman" w:eastAsia="仿宋_GB2312" w:cs="Times New Roman"/>
          <w:color w:val="auto"/>
          <w:sz w:val="28"/>
          <w:highlight w:val="none"/>
          <w:u w:val="none"/>
        </w:rPr>
        <w:t>，由南宁市科学技术局统一编制</w:t>
      </w:r>
      <w:r>
        <w:rPr>
          <w:rFonts w:hint="eastAsia" w:ascii="Times New Roman" w:hAnsi="Times New Roman" w:eastAsia="仿宋_GB2312" w:cs="Times New Roman"/>
          <w:color w:val="auto"/>
          <w:sz w:val="28"/>
          <w:highlight w:val="none"/>
          <w:u w:val="none"/>
          <w:lang w:eastAsia="zh-CN"/>
        </w:rPr>
        <w:t>，由系统自动生成</w:t>
      </w:r>
      <w:r>
        <w:rPr>
          <w:rFonts w:hint="default" w:ascii="Times New Roman" w:hAnsi="Times New Roman" w:eastAsia="仿宋_GB2312" w:cs="Times New Roman"/>
          <w:color w:val="auto"/>
          <w:sz w:val="28"/>
          <w:highlight w:val="none"/>
          <w:u w:val="none"/>
        </w:rPr>
        <w:t>。</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4．</w:t>
      </w:r>
      <w:r>
        <w:rPr>
          <w:rFonts w:hint="eastAsia" w:ascii="仿宋_GB2312" w:hAnsi="仿宋_GB2312" w:eastAsia="仿宋_GB2312" w:cs="仿宋_GB2312"/>
          <w:color w:val="auto"/>
          <w:sz w:val="28"/>
          <w:highlight w:val="none"/>
          <w:u w:val="none"/>
        </w:rPr>
        <w:t>“项目</w:t>
      </w:r>
      <w:r>
        <w:rPr>
          <w:rFonts w:hint="eastAsia" w:ascii="仿宋_GB2312" w:hAnsi="仿宋_GB2312" w:eastAsia="仿宋_GB2312" w:cs="仿宋_GB2312"/>
          <w:color w:val="auto"/>
          <w:sz w:val="28"/>
          <w:highlight w:val="none"/>
          <w:u w:val="none"/>
          <w:lang w:eastAsia="zh-CN"/>
        </w:rPr>
        <w:t>方向</w:t>
      </w:r>
      <w:r>
        <w:rPr>
          <w:rFonts w:hint="eastAsia" w:ascii="仿宋_GB2312" w:hAnsi="仿宋_GB2312" w:eastAsia="仿宋_GB2312" w:cs="仿宋_GB2312"/>
          <w:color w:val="auto"/>
          <w:sz w:val="28"/>
          <w:highlight w:val="none"/>
          <w:u w:val="none"/>
        </w:rPr>
        <w:t>”</w:t>
      </w:r>
      <w:r>
        <w:rPr>
          <w:rFonts w:hint="default" w:ascii="Times New Roman" w:hAnsi="Times New Roman" w:eastAsia="仿宋_GB2312" w:cs="Times New Roman"/>
          <w:color w:val="auto"/>
          <w:sz w:val="28"/>
          <w:highlight w:val="none"/>
          <w:u w:val="none"/>
        </w:rPr>
        <w:t>，填写申报</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对应的项目</w:t>
      </w:r>
      <w:r>
        <w:rPr>
          <w:rFonts w:hint="eastAsia" w:ascii="Times New Roman" w:hAnsi="Times New Roman" w:eastAsia="仿宋_GB2312" w:cs="Times New Roman"/>
          <w:color w:val="auto"/>
          <w:sz w:val="28"/>
          <w:highlight w:val="none"/>
          <w:u w:val="none"/>
          <w:lang w:eastAsia="zh-CN"/>
        </w:rPr>
        <w:t>方向</w:t>
      </w:r>
      <w:r>
        <w:rPr>
          <w:rFonts w:hint="default" w:ascii="Times New Roman" w:hAnsi="Times New Roman" w:eastAsia="仿宋_GB2312" w:cs="Times New Roman"/>
          <w:color w:val="auto"/>
          <w:sz w:val="28"/>
          <w:highlight w:val="none"/>
          <w:u w:val="none"/>
        </w:rPr>
        <w:t>（以申报指南为准）。</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rPr>
      </w:pPr>
      <w:r>
        <w:rPr>
          <w:rFonts w:hint="default" w:ascii="Times New Roman" w:hAnsi="Times New Roman" w:eastAsia="仿宋_GB2312" w:cs="Times New Roman"/>
          <w:color w:val="auto"/>
          <w:sz w:val="28"/>
          <w:highlight w:val="none"/>
          <w:u w:val="none"/>
        </w:rPr>
        <w:t>5．</w:t>
      </w:r>
      <w:r>
        <w:rPr>
          <w:rFonts w:hint="eastAsia" w:ascii="仿宋_GB2312" w:hAnsi="仿宋_GB2312" w:eastAsia="仿宋_GB2312" w:cs="仿宋_GB2312"/>
          <w:color w:val="auto"/>
          <w:sz w:val="28"/>
          <w:highlight w:val="none"/>
          <w:u w:val="none"/>
        </w:rPr>
        <w:t>“</w:t>
      </w:r>
      <w:r>
        <w:rPr>
          <w:rFonts w:hint="eastAsia" w:ascii="仿宋_GB2312" w:hAnsi="仿宋_GB2312" w:eastAsia="仿宋_GB2312" w:cs="仿宋_GB2312"/>
          <w:color w:val="auto"/>
          <w:sz w:val="28"/>
          <w:highlight w:val="none"/>
          <w:u w:val="none"/>
          <w:lang w:eastAsia="zh-CN"/>
        </w:rPr>
        <w:t>项目</w:t>
      </w:r>
      <w:r>
        <w:rPr>
          <w:rFonts w:hint="eastAsia" w:ascii="仿宋_GB2312" w:hAnsi="仿宋_GB2312" w:eastAsia="仿宋_GB2312" w:cs="仿宋_GB2312"/>
          <w:color w:val="auto"/>
          <w:sz w:val="28"/>
          <w:highlight w:val="none"/>
          <w:u w:val="none"/>
        </w:rPr>
        <w:t>名称”</w:t>
      </w:r>
      <w:r>
        <w:rPr>
          <w:rFonts w:hint="default" w:ascii="Times New Roman" w:hAnsi="Times New Roman" w:eastAsia="仿宋_GB2312" w:cs="Times New Roman"/>
          <w:color w:val="auto"/>
          <w:sz w:val="28"/>
          <w:highlight w:val="none"/>
          <w:u w:val="none"/>
        </w:rPr>
        <w:t>，填写申报</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的名称（由申报单位自定），要突出</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的主题和特性，文字简单</w:t>
      </w:r>
      <w:r>
        <w:rPr>
          <w:rFonts w:hint="default" w:ascii="Times New Roman" w:hAnsi="Times New Roman" w:eastAsia="仿宋_GB2312" w:cs="Times New Roman"/>
          <w:color w:val="auto"/>
          <w:sz w:val="28"/>
          <w:highlight w:val="none"/>
          <w:u w:val="none"/>
          <w:lang w:eastAsia="zh-Hans"/>
        </w:rPr>
        <w:t>、</w:t>
      </w:r>
      <w:r>
        <w:rPr>
          <w:rFonts w:hint="default" w:ascii="Times New Roman" w:hAnsi="Times New Roman" w:eastAsia="仿宋_GB2312" w:cs="Times New Roman"/>
          <w:color w:val="auto"/>
          <w:sz w:val="28"/>
          <w:highlight w:val="none"/>
          <w:u w:val="none"/>
        </w:rPr>
        <w:t>明确，字数最多不超过</w:t>
      </w:r>
      <w:r>
        <w:rPr>
          <w:rFonts w:hint="eastAsia" w:ascii="Times New Roman" w:hAnsi="Times New Roman" w:eastAsia="仿宋_GB2312" w:cs="Times New Roman"/>
          <w:color w:val="auto"/>
          <w:sz w:val="28"/>
          <w:highlight w:val="none"/>
          <w:u w:val="none"/>
          <w:lang w:val="en-US" w:eastAsia="zh-CN"/>
        </w:rPr>
        <w:t>50</w:t>
      </w:r>
      <w:r>
        <w:rPr>
          <w:rFonts w:hint="default" w:ascii="Times New Roman" w:hAnsi="Times New Roman" w:eastAsia="仿宋_GB2312" w:cs="Times New Roman"/>
          <w:color w:val="auto"/>
          <w:sz w:val="28"/>
          <w:highlight w:val="none"/>
          <w:u w:val="none"/>
        </w:rPr>
        <w:t>个汉字。</w:t>
      </w:r>
    </w:p>
    <w:p>
      <w:pPr>
        <w:overflowPunct w:val="0"/>
        <w:autoSpaceDE w:val="0"/>
        <w:autoSpaceDN w:val="0"/>
        <w:spacing w:line="500" w:lineRule="exact"/>
        <w:ind w:firstLine="624"/>
        <w:rPr>
          <w:rFonts w:hint="default" w:ascii="Times New Roman" w:hAnsi="Times New Roman" w:eastAsia="仿宋_GB2312" w:cs="Times New Roman"/>
          <w:color w:val="auto"/>
          <w:sz w:val="28"/>
          <w:highlight w:val="none"/>
          <w:u w:val="none"/>
          <w:lang w:eastAsia="zh-CN"/>
        </w:rPr>
      </w:pPr>
      <w:r>
        <w:rPr>
          <w:rFonts w:hint="default" w:ascii="Times New Roman" w:hAnsi="Times New Roman" w:eastAsia="仿宋_GB2312" w:cs="Times New Roman"/>
          <w:color w:val="auto"/>
          <w:sz w:val="28"/>
          <w:highlight w:val="none"/>
          <w:u w:val="none"/>
        </w:rPr>
        <w:t>6．</w:t>
      </w:r>
      <w:r>
        <w:rPr>
          <w:rFonts w:hint="eastAsia" w:ascii="仿宋_GB2312" w:hAnsi="仿宋_GB2312" w:eastAsia="仿宋_GB2312" w:cs="仿宋_GB2312"/>
          <w:color w:val="auto"/>
          <w:sz w:val="28"/>
          <w:highlight w:val="none"/>
          <w:u w:val="none"/>
        </w:rPr>
        <w:t>“推荐单位”，</w:t>
      </w:r>
      <w:r>
        <w:rPr>
          <w:rFonts w:hint="default" w:ascii="Times New Roman" w:hAnsi="Times New Roman" w:eastAsia="仿宋_GB2312" w:cs="Times New Roman"/>
          <w:color w:val="auto"/>
          <w:sz w:val="28"/>
          <w:highlight w:val="none"/>
          <w:u w:val="none"/>
        </w:rPr>
        <w:t>为</w:t>
      </w:r>
      <w:r>
        <w:rPr>
          <w:rFonts w:hint="eastAsia" w:ascii="Times New Roman" w:hAnsi="Times New Roman" w:eastAsia="仿宋_GB2312" w:cs="Times New Roman"/>
          <w:color w:val="auto"/>
          <w:sz w:val="28"/>
          <w:highlight w:val="none"/>
          <w:u w:val="none"/>
          <w:lang w:eastAsia="zh-CN"/>
        </w:rPr>
        <w:t>项目</w:t>
      </w:r>
      <w:r>
        <w:rPr>
          <w:rFonts w:hint="default" w:ascii="Times New Roman" w:hAnsi="Times New Roman" w:eastAsia="仿宋_GB2312" w:cs="Times New Roman"/>
          <w:color w:val="auto"/>
          <w:sz w:val="28"/>
          <w:highlight w:val="none"/>
          <w:u w:val="none"/>
        </w:rPr>
        <w:t>申报单位所在地的县（</w:t>
      </w:r>
      <w:r>
        <w:rPr>
          <w:rFonts w:hint="default" w:ascii="Times New Roman" w:hAnsi="Times New Roman" w:eastAsia="仿宋_GB2312" w:cs="Times New Roman"/>
          <w:color w:val="auto"/>
          <w:sz w:val="28"/>
          <w:highlight w:val="none"/>
          <w:u w:val="none"/>
          <w:lang w:val="en-US" w:eastAsia="zh-Hans"/>
        </w:rPr>
        <w:t>市、</w:t>
      </w:r>
      <w:r>
        <w:rPr>
          <w:rFonts w:hint="default" w:ascii="Times New Roman" w:hAnsi="Times New Roman" w:eastAsia="仿宋_GB2312" w:cs="Times New Roman"/>
          <w:color w:val="auto"/>
          <w:sz w:val="28"/>
          <w:highlight w:val="none"/>
          <w:u w:val="none"/>
        </w:rPr>
        <w:t>区）或开发区</w:t>
      </w:r>
      <w:r>
        <w:rPr>
          <w:rFonts w:hint="default" w:ascii="Times New Roman" w:hAnsi="Times New Roman" w:eastAsia="仿宋_GB2312" w:cs="Times New Roman"/>
          <w:color w:val="auto"/>
          <w:sz w:val="28"/>
          <w:highlight w:val="none"/>
          <w:u w:val="none"/>
          <w:lang w:eastAsia="zh-CN"/>
        </w:rPr>
        <w:t>的</w:t>
      </w:r>
      <w:r>
        <w:rPr>
          <w:rFonts w:hint="default" w:ascii="Times New Roman" w:hAnsi="Times New Roman" w:eastAsia="仿宋_GB2312" w:cs="Times New Roman"/>
          <w:color w:val="auto"/>
          <w:sz w:val="28"/>
          <w:highlight w:val="none"/>
          <w:u w:val="none"/>
        </w:rPr>
        <w:t>科技</w:t>
      </w:r>
      <w:r>
        <w:rPr>
          <w:rFonts w:hint="default" w:ascii="Times New Roman" w:hAnsi="Times New Roman" w:eastAsia="仿宋_GB2312" w:cs="Times New Roman"/>
          <w:color w:val="auto"/>
          <w:sz w:val="28"/>
          <w:highlight w:val="none"/>
          <w:u w:val="none"/>
          <w:lang w:eastAsia="zh-CN"/>
        </w:rPr>
        <w:t>管理部门</w:t>
      </w:r>
      <w:r>
        <w:rPr>
          <w:rFonts w:hint="default" w:ascii="Times New Roman" w:hAnsi="Times New Roman" w:eastAsia="仿宋_GB2312" w:cs="Times New Roman"/>
          <w:color w:val="auto"/>
          <w:sz w:val="28"/>
          <w:highlight w:val="none"/>
          <w:u w:val="none"/>
        </w:rPr>
        <w:t>。市属卫生系统的申报单位，</w:t>
      </w:r>
      <w:r>
        <w:rPr>
          <w:rFonts w:hint="default" w:ascii="Times New Roman" w:hAnsi="Times New Roman" w:eastAsia="仿宋_GB2312" w:cs="Times New Roman"/>
          <w:color w:val="auto"/>
          <w:sz w:val="28"/>
          <w:highlight w:val="none"/>
          <w:u w:val="none"/>
          <w:lang w:eastAsia="zh-CN"/>
        </w:rPr>
        <w:t>推荐单位为</w:t>
      </w:r>
      <w:r>
        <w:rPr>
          <w:rFonts w:hint="default" w:ascii="Times New Roman" w:hAnsi="Times New Roman" w:eastAsia="仿宋_GB2312" w:cs="Times New Roman"/>
          <w:color w:val="auto"/>
          <w:sz w:val="28"/>
          <w:highlight w:val="none"/>
          <w:u w:val="none"/>
        </w:rPr>
        <w:t>市卫健委</w:t>
      </w:r>
      <w:r>
        <w:rPr>
          <w:rFonts w:hint="default" w:ascii="Times New Roman" w:hAnsi="Times New Roman" w:eastAsia="仿宋_GB2312" w:cs="Times New Roman"/>
          <w:color w:val="auto"/>
          <w:sz w:val="28"/>
          <w:highlight w:val="none"/>
          <w:u w:val="none"/>
          <w:lang w:eastAsia="zh-CN"/>
        </w:rPr>
        <w:t>。</w:t>
      </w:r>
      <w:r>
        <w:rPr>
          <w:rFonts w:hint="default" w:ascii="Times New Roman" w:hAnsi="Times New Roman" w:eastAsia="仿宋_GB2312" w:cs="Times New Roman"/>
          <w:color w:val="auto"/>
          <w:sz w:val="28"/>
          <w:highlight w:val="none"/>
          <w:u w:val="none"/>
        </w:rPr>
        <w:t>驻邕大专院校、科研院所申报的项目，需经过申报单位科技处审核推荐</w:t>
      </w:r>
      <w:r>
        <w:rPr>
          <w:rFonts w:hint="default" w:ascii="Times New Roman" w:hAnsi="Times New Roman" w:eastAsia="仿宋_GB2312" w:cs="Times New Roman"/>
          <w:color w:val="auto"/>
          <w:sz w:val="28"/>
          <w:highlight w:val="none"/>
          <w:u w:val="none"/>
          <w:lang w:eastAsia="zh-CN"/>
        </w:rPr>
        <w:t>。</w:t>
      </w:r>
    </w:p>
    <w:p>
      <w:pPr>
        <w:overflowPunct w:val="0"/>
        <w:autoSpaceDE w:val="0"/>
        <w:autoSpaceDN w:val="0"/>
        <w:spacing w:line="500" w:lineRule="exact"/>
        <w:ind w:firstLine="624"/>
        <w:rPr>
          <w:rFonts w:ascii="黑体" w:eastAsia="黑体"/>
          <w:color w:val="auto"/>
          <w:sz w:val="28"/>
          <w:szCs w:val="28"/>
          <w:highlight w:val="none"/>
          <w:u w:val="none"/>
        </w:rPr>
      </w:pPr>
    </w:p>
    <w:p>
      <w:pPr>
        <w:overflowPunct w:val="0"/>
        <w:autoSpaceDE w:val="0"/>
        <w:autoSpaceDN w:val="0"/>
        <w:spacing w:line="500" w:lineRule="exact"/>
        <w:ind w:firstLine="624"/>
        <w:rPr>
          <w:rFonts w:ascii="黑体" w:eastAsia="黑体"/>
          <w:color w:val="auto"/>
          <w:sz w:val="28"/>
          <w:szCs w:val="28"/>
          <w:highlight w:val="none"/>
          <w:u w:val="none"/>
        </w:rPr>
      </w:pPr>
    </w:p>
    <w:p>
      <w:pPr>
        <w:overflowPunct/>
        <w:autoSpaceDE/>
        <w:autoSpaceDN/>
        <w:spacing w:line="240" w:lineRule="auto"/>
        <w:ind w:firstLine="0"/>
        <w:rPr>
          <w:rFonts w:ascii="黑体" w:eastAsia="黑体"/>
          <w:color w:val="auto"/>
          <w:sz w:val="28"/>
          <w:szCs w:val="28"/>
          <w:highlight w:val="none"/>
          <w:u w:val="none"/>
        </w:rPr>
      </w:pPr>
      <w:r>
        <w:rPr>
          <w:rFonts w:ascii="黑体" w:eastAsia="黑体"/>
          <w:color w:val="auto"/>
          <w:sz w:val="28"/>
          <w:szCs w:val="28"/>
          <w:highlight w:val="none"/>
          <w:u w:val="none"/>
        </w:rPr>
        <w:br w:type="page"/>
      </w:r>
    </w:p>
    <w:p>
      <w:pPr>
        <w:pStyle w:val="2"/>
        <w:rPr>
          <w:color w:val="auto"/>
          <w:highlight w:val="none"/>
          <w:u w:val="none"/>
        </w:rPr>
      </w:pPr>
    </w:p>
    <w:p>
      <w:pPr>
        <w:overflowPunct w:val="0"/>
        <w:autoSpaceDE w:val="0"/>
        <w:autoSpaceDN w:val="0"/>
        <w:spacing w:line="500" w:lineRule="exact"/>
        <w:outlineLvl w:val="1"/>
        <w:rPr>
          <w:rFonts w:ascii="黑体" w:eastAsia="黑体"/>
          <w:color w:val="auto"/>
          <w:sz w:val="28"/>
          <w:szCs w:val="28"/>
          <w:highlight w:val="none"/>
          <w:u w:val="none"/>
        </w:rPr>
      </w:pPr>
      <w:bookmarkStart w:id="14" w:name="_Toc56612105"/>
      <w:r>
        <w:rPr>
          <w:rFonts w:hint="eastAsia" w:ascii="黑体" w:eastAsia="黑体"/>
          <w:color w:val="auto"/>
          <w:sz w:val="28"/>
          <w:szCs w:val="28"/>
          <w:highlight w:val="none"/>
          <w:u w:val="none"/>
        </w:rPr>
        <w:t>一</w:t>
      </w:r>
      <w:r>
        <w:rPr>
          <w:rFonts w:hint="eastAsia" w:ascii="黑体" w:eastAsia="黑体"/>
          <w:color w:val="auto"/>
          <w:sz w:val="28"/>
          <w:szCs w:val="28"/>
          <w:highlight w:val="none"/>
          <w:u w:val="none"/>
          <w:lang w:eastAsia="zh-CN"/>
        </w:rPr>
        <w:t>、项目</w:t>
      </w:r>
      <w:r>
        <w:rPr>
          <w:rFonts w:hint="eastAsia" w:ascii="黑体" w:eastAsia="黑体"/>
          <w:color w:val="auto"/>
          <w:sz w:val="28"/>
          <w:szCs w:val="28"/>
          <w:highlight w:val="none"/>
          <w:u w:val="none"/>
        </w:rPr>
        <w:t>基本信息</w:t>
      </w:r>
      <w:bookmarkEnd w:id="14"/>
    </w:p>
    <w:tbl>
      <w:tblPr>
        <w:tblStyle w:val="2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34"/>
        <w:gridCol w:w="196"/>
        <w:gridCol w:w="619"/>
        <w:gridCol w:w="803"/>
        <w:gridCol w:w="259"/>
        <w:gridCol w:w="844"/>
        <w:gridCol w:w="1345"/>
        <w:gridCol w:w="497"/>
        <w:gridCol w:w="606"/>
        <w:gridCol w:w="672"/>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7"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名称</w:t>
            </w:r>
          </w:p>
        </w:tc>
        <w:tc>
          <w:tcPr>
            <w:tcW w:w="7650" w:type="dxa"/>
            <w:gridSpan w:val="8"/>
            <w:vAlign w:val="center"/>
          </w:tcPr>
          <w:p>
            <w:pPr>
              <w:autoSpaceDE w:val="0"/>
              <w:autoSpaceDN w:val="0"/>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56"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产学研联合</w:t>
            </w:r>
          </w:p>
        </w:tc>
        <w:tc>
          <w:tcPr>
            <w:tcW w:w="7650" w:type="dxa"/>
            <w:gridSpan w:val="8"/>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56"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创新类型</w:t>
            </w:r>
          </w:p>
        </w:tc>
        <w:tc>
          <w:tcPr>
            <w:tcW w:w="7650" w:type="dxa"/>
            <w:gridSpan w:val="8"/>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1原始创新  2集成创新  3引进消化吸收再创新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052"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合作形式</w:t>
            </w:r>
          </w:p>
        </w:tc>
        <w:tc>
          <w:tcPr>
            <w:tcW w:w="7650" w:type="dxa"/>
            <w:gridSpan w:val="8"/>
            <w:vAlign w:val="center"/>
          </w:tcPr>
          <w:p>
            <w:pPr>
              <w:autoSpaceDE w:val="0"/>
              <w:autoSpaceDN w:val="0"/>
              <w:adjustRightInd/>
              <w:snapToGrid/>
              <w:spacing w:line="240" w:lineRule="auto"/>
              <w:rPr>
                <w:rFonts w:hint="default" w:ascii="仿宋_GB2312" w:hAnsi="仿宋_GB2312" w:eastAsia="仿宋_GB2312" w:cstheme="minorBidi"/>
                <w:snapToGrid/>
                <w:color w:val="auto"/>
                <w:sz w:val="24"/>
                <w:highlight w:val="none"/>
                <w:u w:val="none"/>
                <w:lang w:val="en-US" w:eastAsia="zh-CN"/>
              </w:rPr>
            </w:pPr>
            <w:r>
              <w:rPr>
                <w:rFonts w:hint="eastAsia" w:ascii="仿宋_GB2312" w:hAnsi="仿宋_GB2312" w:eastAsia="仿宋_GB2312"/>
                <w:color w:val="auto"/>
                <w:sz w:val="24"/>
                <w:highlight w:val="none"/>
                <w:u w:val="none"/>
              </w:rPr>
              <w:t xml:space="preserve">（ ）  </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 xml:space="preserve">1国外（境外）合作 </w:t>
            </w:r>
            <w:r>
              <w:rPr>
                <w:rFonts w:hint="eastAsia" w:ascii="仿宋_GB2312" w:hAnsi="仿宋_GB2312" w:eastAsia="仿宋_GB2312" w:cstheme="minorBidi"/>
                <w:snapToGrid/>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 xml:space="preserve"> （提示：请填写国别及合作单位全称）</w:t>
            </w:r>
            <w:r>
              <w:rPr>
                <w:rFonts w:hint="eastAsia" w:ascii="仿宋_GB2312" w:hAnsi="仿宋_GB2312" w:eastAsia="仿宋_GB2312" w:cstheme="minorBidi"/>
                <w:snapToGrid/>
                <w:color w:val="auto"/>
                <w:sz w:val="24"/>
                <w:highlight w:val="none"/>
                <w:u w:val="none"/>
                <w:lang w:val="en-US" w:eastAsia="zh-CN"/>
              </w:rPr>
              <w:t xml:space="preserve"> </w:t>
            </w:r>
          </w:p>
          <w:p>
            <w:pPr>
              <w:autoSpaceDE w:val="0"/>
              <w:autoSpaceDN w:val="0"/>
              <w:adjustRightInd/>
              <w:snapToGrid/>
              <w:spacing w:line="240" w:lineRule="auto"/>
              <w:ind w:left="958" w:leftChars="456" w:firstLine="0" w:firstLineChars="0"/>
              <w:rPr>
                <w:rFonts w:hint="default" w:ascii="仿宋_GB2312" w:hAnsi="仿宋_GB2312" w:eastAsia="仿宋_GB2312" w:cstheme="minorBidi"/>
                <w:snapToGrid/>
                <w:color w:val="auto"/>
                <w:sz w:val="24"/>
                <w:highlight w:val="none"/>
                <w:u w:val="none"/>
                <w:lang w:val="en-US" w:eastAsia="zh-CN"/>
              </w:rPr>
            </w:pPr>
            <w:r>
              <w:rPr>
                <w:rFonts w:hint="eastAsia" w:ascii="仿宋_GB2312" w:hAnsi="仿宋_GB2312" w:eastAsia="仿宋_GB2312" w:cstheme="minorBidi"/>
                <w:snapToGrid/>
                <w:color w:val="auto"/>
                <w:sz w:val="24"/>
                <w:highlight w:val="none"/>
                <w:u w:val="none"/>
              </w:rPr>
              <w:t xml:space="preserve">2区外合作   </w:t>
            </w:r>
            <w:r>
              <w:rPr>
                <w:rFonts w:hint="eastAsia" w:ascii="仿宋_GB2312" w:hAnsi="仿宋_GB2312" w:eastAsia="仿宋_GB2312" w:cstheme="minorBidi"/>
                <w:snapToGrid/>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（提示：如有非联合申报单位但又签有合作协议的区外单位，请填写该单位全称）</w:t>
            </w:r>
            <w:r>
              <w:rPr>
                <w:rFonts w:hint="eastAsia" w:ascii="仿宋_GB2312" w:hAnsi="仿宋_GB2312" w:eastAsia="仿宋_GB2312" w:cstheme="minorBidi"/>
                <w:snapToGrid/>
                <w:color w:val="auto"/>
                <w:sz w:val="24"/>
                <w:highlight w:val="none"/>
                <w:u w:val="none"/>
                <w:lang w:val="en-US" w:eastAsia="zh-CN"/>
              </w:rPr>
              <w:t xml:space="preserve">  </w:t>
            </w:r>
          </w:p>
          <w:p>
            <w:pPr>
              <w:autoSpaceDE w:val="0"/>
              <w:autoSpaceDN w:val="0"/>
              <w:ind w:firstLine="960" w:firstLineChars="400"/>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 xml:space="preserve">3区内合作  </w:t>
            </w:r>
          </w:p>
          <w:p>
            <w:pPr>
              <w:autoSpaceDE w:val="0"/>
              <w:autoSpaceDN w:val="0"/>
              <w:ind w:firstLine="960" w:firstLineChars="400"/>
              <w:rPr>
                <w:rFonts w:ascii="仿宋_GB2312" w:hAnsi="仿宋_GB2312" w:eastAsia="仿宋_GB2312"/>
                <w:color w:val="auto"/>
                <w:sz w:val="24"/>
                <w:highlight w:val="none"/>
                <w:u w:val="none"/>
              </w:rPr>
            </w:pPr>
            <w:r>
              <w:rPr>
                <w:rFonts w:hint="eastAsia" w:ascii="仿宋_GB2312" w:hAnsi="仿宋_GB2312" w:eastAsia="仿宋_GB2312" w:cstheme="minorBidi"/>
                <w:snapToGrid/>
                <w:color w:val="auto"/>
                <w:sz w:val="24"/>
                <w:highlight w:val="none"/>
                <w:u w:val="none"/>
              </w:rPr>
              <w:t>4自主研发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68" w:hRule="atLeast"/>
          <w:jc w:val="center"/>
        </w:trPr>
        <w:tc>
          <w:tcPr>
            <w:tcW w:w="1449" w:type="dxa"/>
            <w:gridSpan w:val="3"/>
            <w:vAlign w:val="center"/>
          </w:tcPr>
          <w:p>
            <w:pPr>
              <w:autoSpaceDE w:val="0"/>
              <w:autoSpaceDN w:val="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所处阶段</w:t>
            </w:r>
          </w:p>
        </w:tc>
        <w:tc>
          <w:tcPr>
            <w:tcW w:w="7650" w:type="dxa"/>
            <w:gridSpan w:val="8"/>
            <w:vAlign w:val="center"/>
          </w:tcPr>
          <w:p>
            <w:pPr>
              <w:autoSpaceDE w:val="0"/>
              <w:autoSpaceDN w:val="0"/>
              <w:rPr>
                <w:rFonts w:hint="eastAsia" w:ascii="仿宋_GB2312" w:hAnsi="仿宋_GB2312" w:eastAsia="仿宋_GB2312" w:cstheme="minorBidi"/>
                <w:snapToGrid/>
                <w:color w:val="auto"/>
                <w:sz w:val="24"/>
                <w:highlight w:val="none"/>
                <w:u w:val="none"/>
                <w:lang w:val="en-US" w:eastAsia="zh-CN"/>
              </w:rPr>
            </w:pPr>
            <w:r>
              <w:rPr>
                <w:rFonts w:hint="eastAsia" w:ascii="仿宋_GB2312" w:hAnsi="仿宋_GB2312" w:eastAsia="仿宋_GB2312"/>
                <w:color w:val="auto"/>
                <w:sz w:val="24"/>
                <w:highlight w:val="none"/>
                <w:u w:val="none"/>
              </w:rPr>
              <w:t xml:space="preserve">（ ）  </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stheme="minorBidi"/>
                <w:snapToGrid/>
                <w:color w:val="auto"/>
                <w:sz w:val="24"/>
                <w:highlight w:val="none"/>
                <w:u w:val="none"/>
              </w:rPr>
              <w:t>1</w:t>
            </w:r>
            <w:r>
              <w:rPr>
                <w:rFonts w:hint="eastAsia" w:ascii="仿宋_GB2312" w:hAnsi="仿宋_GB2312" w:eastAsia="仿宋_GB2312" w:cstheme="minorBidi"/>
                <w:snapToGrid/>
                <w:color w:val="auto"/>
                <w:sz w:val="24"/>
                <w:highlight w:val="none"/>
                <w:u w:val="none"/>
                <w:lang w:eastAsia="zh-CN"/>
              </w:rPr>
              <w:t>应用基础研究</w:t>
            </w:r>
            <w:r>
              <w:rPr>
                <w:rFonts w:hint="eastAsia" w:ascii="仿宋_GB2312" w:hAnsi="仿宋_GB2312" w:eastAsia="仿宋_GB2312" w:cstheme="minorBidi"/>
                <w:snapToGrid/>
                <w:color w:val="auto"/>
                <w:sz w:val="24"/>
                <w:highlight w:val="none"/>
                <w:u w:val="none"/>
                <w:lang w:val="en-US" w:eastAsia="zh-CN"/>
              </w:rPr>
              <w:t xml:space="preserve">     2</w:t>
            </w:r>
            <w:r>
              <w:rPr>
                <w:rFonts w:hint="eastAsia" w:ascii="仿宋_GB2312" w:hAnsi="仿宋_GB2312" w:eastAsia="仿宋_GB2312" w:cstheme="minorBidi"/>
                <w:snapToGrid/>
                <w:color w:val="auto"/>
                <w:sz w:val="24"/>
                <w:highlight w:val="none"/>
                <w:u w:val="none"/>
              </w:rPr>
              <w:t>实验室试验</w:t>
            </w:r>
            <w:r>
              <w:rPr>
                <w:rFonts w:hint="eastAsia" w:ascii="仿宋_GB2312" w:hAnsi="仿宋_GB2312" w:eastAsia="仿宋_GB2312" w:cstheme="minorBidi"/>
                <w:snapToGrid/>
                <w:color w:val="auto"/>
                <w:sz w:val="24"/>
                <w:highlight w:val="none"/>
                <w:u w:val="none"/>
                <w:lang w:val="en-US" w:eastAsia="zh-CN"/>
              </w:rPr>
              <w:t xml:space="preserve">    3</w:t>
            </w:r>
            <w:r>
              <w:rPr>
                <w:rFonts w:hint="eastAsia" w:ascii="仿宋_GB2312" w:hAnsi="仿宋_GB2312" w:eastAsia="仿宋_GB2312" w:cstheme="minorBidi"/>
                <w:snapToGrid/>
                <w:color w:val="auto"/>
                <w:sz w:val="24"/>
                <w:highlight w:val="none"/>
                <w:u w:val="none"/>
              </w:rPr>
              <w:t>小试阶段</w:t>
            </w:r>
            <w:r>
              <w:rPr>
                <w:rFonts w:hint="eastAsia" w:ascii="仿宋_GB2312" w:hAnsi="仿宋_GB2312" w:eastAsia="仿宋_GB2312" w:cstheme="minorBidi"/>
                <w:snapToGrid/>
                <w:color w:val="auto"/>
                <w:sz w:val="24"/>
                <w:highlight w:val="none"/>
                <w:u w:val="none"/>
                <w:lang w:val="en-US" w:eastAsia="zh-CN"/>
              </w:rPr>
              <w:t xml:space="preserve">    </w:t>
            </w:r>
          </w:p>
          <w:p>
            <w:pPr>
              <w:autoSpaceDE w:val="0"/>
              <w:autoSpaceDN w:val="0"/>
              <w:ind w:firstLine="960" w:firstLineChars="400"/>
              <w:rPr>
                <w:rFonts w:ascii="仿宋_GB2312" w:hAnsi="仿宋_GB2312" w:eastAsia="仿宋_GB2312"/>
                <w:color w:val="auto"/>
                <w:sz w:val="24"/>
                <w:highlight w:val="none"/>
                <w:u w:val="none"/>
              </w:rPr>
            </w:pPr>
            <w:r>
              <w:rPr>
                <w:rFonts w:hint="eastAsia" w:ascii="仿宋_GB2312" w:hAnsi="仿宋_GB2312" w:eastAsia="仿宋_GB2312" w:cstheme="minorBidi"/>
                <w:snapToGrid/>
                <w:color w:val="auto"/>
                <w:sz w:val="24"/>
                <w:highlight w:val="none"/>
                <w:u w:val="none"/>
                <w:lang w:val="en-US" w:eastAsia="zh-CN"/>
              </w:rPr>
              <w:t>4</w:t>
            </w:r>
            <w:r>
              <w:rPr>
                <w:rFonts w:hint="eastAsia" w:ascii="仿宋_GB2312" w:hAnsi="仿宋_GB2312" w:eastAsia="仿宋_GB2312" w:cstheme="minorBidi"/>
                <w:snapToGrid/>
                <w:color w:val="auto"/>
                <w:sz w:val="24"/>
                <w:highlight w:val="none"/>
                <w:u w:val="none"/>
              </w:rPr>
              <w:t>中试阶段</w:t>
            </w:r>
            <w:r>
              <w:rPr>
                <w:rFonts w:hint="eastAsia" w:ascii="仿宋_GB2312" w:hAnsi="仿宋_GB2312" w:eastAsia="仿宋_GB2312" w:cstheme="minorBidi"/>
                <w:snapToGrid/>
                <w:color w:val="auto"/>
                <w:sz w:val="24"/>
                <w:highlight w:val="none"/>
                <w:u w:val="none"/>
                <w:lang w:val="en-US" w:eastAsia="zh-CN"/>
              </w:rPr>
              <w:t xml:space="preserve">         5</w:t>
            </w:r>
            <w:r>
              <w:rPr>
                <w:rFonts w:hint="eastAsia" w:ascii="仿宋_GB2312" w:hAnsi="仿宋_GB2312" w:eastAsia="仿宋_GB2312" w:cstheme="minorBidi"/>
                <w:snapToGrid/>
                <w:color w:val="auto"/>
                <w:sz w:val="24"/>
                <w:highlight w:val="none"/>
                <w:u w:val="none"/>
              </w:rPr>
              <w:t>应用阶段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41" w:hRule="atLeast"/>
          <w:jc w:val="center"/>
        </w:trPr>
        <w:tc>
          <w:tcPr>
            <w:tcW w:w="1449" w:type="dxa"/>
            <w:gridSpan w:val="3"/>
            <w:vAlign w:val="center"/>
          </w:tcPr>
          <w:p>
            <w:pPr>
              <w:autoSpaceDE w:val="0"/>
              <w:autoSpaceDN w:val="0"/>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所属技术领域</w:t>
            </w:r>
          </w:p>
        </w:tc>
        <w:tc>
          <w:tcPr>
            <w:tcW w:w="7650" w:type="dxa"/>
            <w:gridSpan w:val="8"/>
            <w:vAlign w:val="center"/>
          </w:tcPr>
          <w:p>
            <w:pPr>
              <w:autoSpaceDE w:val="0"/>
              <w:autoSpaceDN w:val="0"/>
              <w:rPr>
                <w:rFonts w:hint="eastAsia"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295" w:hRule="atLeast"/>
          <w:jc w:val="center"/>
        </w:trPr>
        <w:tc>
          <w:tcPr>
            <w:tcW w:w="830" w:type="dxa"/>
            <w:gridSpan w:val="2"/>
            <w:vAlign w:val="center"/>
          </w:tcPr>
          <w:p>
            <w:pPr>
              <w:autoSpaceDE w:val="0"/>
              <w:autoSpaceDN w:val="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总体目标</w:t>
            </w:r>
          </w:p>
        </w:tc>
        <w:tc>
          <w:tcPr>
            <w:tcW w:w="8269" w:type="dxa"/>
            <w:gridSpan w:val="9"/>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399" w:hRule="atLeast"/>
          <w:jc w:val="center"/>
        </w:trPr>
        <w:tc>
          <w:tcPr>
            <w:tcW w:w="830" w:type="dxa"/>
            <w:gridSpan w:val="2"/>
            <w:vAlign w:val="center"/>
          </w:tcPr>
          <w:p>
            <w:pPr>
              <w:autoSpaceDE w:val="0"/>
              <w:autoSpaceDN w:val="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主要</w:t>
            </w:r>
          </w:p>
          <w:p>
            <w:pPr>
              <w:autoSpaceDE w:val="0"/>
              <w:autoSpaceDN w:val="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内容</w:t>
            </w:r>
          </w:p>
        </w:tc>
        <w:tc>
          <w:tcPr>
            <w:tcW w:w="8269" w:type="dxa"/>
            <w:gridSpan w:val="9"/>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489" w:hRule="atLeast"/>
          <w:jc w:val="center"/>
        </w:trPr>
        <w:tc>
          <w:tcPr>
            <w:tcW w:w="830" w:type="dxa"/>
            <w:gridSpan w:val="2"/>
            <w:vAlign w:val="center"/>
          </w:tcPr>
          <w:p>
            <w:pPr>
              <w:autoSpaceDE w:val="0"/>
              <w:autoSpaceDN w:val="0"/>
              <w:jc w:val="center"/>
              <w:rPr>
                <w:rFonts w:hint="eastAsia" w:ascii="仿宋_GB2312" w:hAnsi="仿宋_GB2312" w:eastAsia="仿宋_GB2312"/>
                <w:color w:val="auto"/>
                <w:sz w:val="24"/>
                <w:highlight w:val="none"/>
                <w:u w:val="none"/>
              </w:rPr>
            </w:pPr>
            <w:r>
              <w:rPr>
                <w:rFonts w:hint="eastAsia" w:ascii="仿宋_GB2312" w:hAnsi="仿宋_GB2312" w:eastAsia="仿宋_GB2312"/>
                <w:b w:val="0"/>
                <w:snapToGrid/>
                <w:color w:val="auto"/>
                <w:sz w:val="24"/>
                <w:highlight w:val="none"/>
                <w:u w:val="none"/>
              </w:rPr>
              <w:t>关键技术问题</w:t>
            </w:r>
          </w:p>
        </w:tc>
        <w:tc>
          <w:tcPr>
            <w:tcW w:w="8269" w:type="dxa"/>
            <w:gridSpan w:val="9"/>
            <w:vAlign w:val="center"/>
          </w:tcPr>
          <w:p>
            <w:pPr>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175" w:hRule="atLeast"/>
          <w:jc w:val="center"/>
        </w:trPr>
        <w:tc>
          <w:tcPr>
            <w:tcW w:w="2511" w:type="dxa"/>
            <w:gridSpan w:val="5"/>
            <w:vAlign w:val="center"/>
          </w:tcPr>
          <w:p>
            <w:pPr>
              <w:autoSpaceDE w:val="0"/>
              <w:autoSpaceDN w:val="0"/>
              <w:spacing w:line="320" w:lineRule="exact"/>
              <w:jc w:val="lef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主要内容关键词</w:t>
            </w:r>
          </w:p>
          <w:p>
            <w:pPr>
              <w:autoSpaceDE w:val="0"/>
              <w:autoSpaceDN w:val="0"/>
              <w:spacing w:line="320" w:lineRule="exact"/>
              <w:jc w:val="lef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用分号分开，最多5个</w:t>
            </w:r>
            <w:r>
              <w:rPr>
                <w:rFonts w:hint="eastAsia" w:ascii="仿宋_GB2312" w:hAnsi="仿宋_GB2312" w:eastAsia="仿宋_GB2312"/>
                <w:color w:val="auto"/>
                <w:sz w:val="24"/>
                <w:highlight w:val="none"/>
                <w:u w:val="none"/>
                <w:lang w:eastAsia="zh-CN"/>
              </w:rPr>
              <w:t>）</w:t>
            </w:r>
          </w:p>
        </w:tc>
        <w:tc>
          <w:tcPr>
            <w:tcW w:w="6588" w:type="dxa"/>
            <w:gridSpan w:val="6"/>
            <w:vAlign w:val="center"/>
          </w:tcPr>
          <w:p>
            <w:pPr>
              <w:autoSpaceDE w:val="0"/>
              <w:autoSpaceDN w:val="0"/>
              <w:spacing w:line="320" w:lineRule="exact"/>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631" w:hRule="atLeast"/>
          <w:jc w:val="center"/>
        </w:trPr>
        <w:tc>
          <w:tcPr>
            <w:tcW w:w="2511" w:type="dxa"/>
            <w:gridSpan w:val="5"/>
            <w:vAlign w:val="center"/>
          </w:tcPr>
          <w:p>
            <w:pPr>
              <w:autoSpaceDE w:val="0"/>
              <w:autoSpaceDN w:val="0"/>
              <w:spacing w:line="320" w:lineRule="exact"/>
              <w:jc w:val="left"/>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b/>
                <w:bCs/>
                <w:color w:val="auto"/>
                <w:sz w:val="24"/>
                <w:highlight w:val="none"/>
                <w:u w:val="none"/>
                <w:lang w:val="en-US" w:eastAsia="zh-CN"/>
              </w:rPr>
              <w:t>如果项目未获得前资助项目立项，是否有意向申请经费自筹类科技项目</w:t>
            </w:r>
          </w:p>
        </w:tc>
        <w:tc>
          <w:tcPr>
            <w:tcW w:w="6588" w:type="dxa"/>
            <w:gridSpan w:val="6"/>
            <w:vAlign w:val="center"/>
          </w:tcPr>
          <w:p>
            <w:pPr>
              <w:spacing w:line="320" w:lineRule="exact"/>
              <w:rPr>
                <w:rFonts w:hint="default"/>
                <w:color w:val="auto"/>
                <w:highlight w:val="none"/>
                <w:u w:val="none"/>
                <w:lang w:val="en-US" w:eastAsia="zh-CN"/>
              </w:rPr>
            </w:pP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lang w:val="en-US" w:eastAsia="zh-CN"/>
              </w:rPr>
              <w:sym w:font="Wingdings 2" w:char="00A3"/>
            </w:r>
            <w:r>
              <w:rPr>
                <w:rFonts w:hint="eastAsia" w:ascii="仿宋_GB2312" w:hAnsi="仿宋_GB2312" w:eastAsia="仿宋_GB2312"/>
                <w:color w:val="auto"/>
                <w:sz w:val="24"/>
                <w:highlight w:val="none"/>
                <w:u w:val="none"/>
                <w:lang w:val="en-US" w:eastAsia="zh-CN"/>
              </w:rPr>
              <w:t xml:space="preserve"> 有意向      □ 无意向    （请在框内打“</w:t>
            </w:r>
            <w:r>
              <w:rPr>
                <w:rFonts w:hint="eastAsia"/>
                <w:color w:val="auto"/>
                <w:highlight w:val="none"/>
                <w:u w:val="none"/>
                <w:lang w:val="en-US" w:eastAsia="zh-CN"/>
              </w:rPr>
              <w:t>√</w:t>
            </w:r>
            <w:r>
              <w:rPr>
                <w:rFonts w:hint="eastAsia" w:ascii="仿宋_GB2312" w:hAnsi="仿宋_GB2312" w:eastAsia="仿宋_GB2312"/>
                <w:color w:val="auto"/>
                <w:sz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243" w:hRule="atLeast"/>
          <w:jc w:val="center"/>
        </w:trPr>
        <w:tc>
          <w:tcPr>
            <w:tcW w:w="634" w:type="dxa"/>
            <w:vAlign w:val="center"/>
          </w:tcPr>
          <w:p>
            <w:pPr>
              <w:autoSpaceDE w:val="0"/>
              <w:autoSpaceDN w:val="0"/>
              <w:spacing w:line="32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snapToGrid/>
                <w:color w:val="auto"/>
                <w:sz w:val="24"/>
                <w:highlight w:val="none"/>
                <w:u w:val="none"/>
              </w:rPr>
              <w:t>序号</w:t>
            </w:r>
          </w:p>
        </w:tc>
        <w:tc>
          <w:tcPr>
            <w:tcW w:w="1877" w:type="dxa"/>
            <w:gridSpan w:val="4"/>
            <w:vAlign w:val="center"/>
          </w:tcPr>
          <w:p>
            <w:pPr>
              <w:autoSpaceDE w:val="0"/>
              <w:autoSpaceDN w:val="0"/>
              <w:spacing w:line="320" w:lineRule="exact"/>
              <w:jc w:val="left"/>
              <w:rPr>
                <w:rFonts w:hint="eastAsia" w:ascii="仿宋_GB2312" w:hAnsi="仿宋_GB2312" w:eastAsia="仿宋_GB2312"/>
                <w:color w:val="auto"/>
                <w:sz w:val="24"/>
                <w:highlight w:val="none"/>
                <w:u w:val="none"/>
                <w:lang w:val="en-US" w:eastAsia="zh-CN"/>
              </w:rPr>
            </w:pPr>
            <w:bookmarkStart w:id="59" w:name="_GoBack"/>
            <w:bookmarkEnd w:id="59"/>
            <w:r>
              <w:rPr>
                <w:rFonts w:hint="eastAsia" w:ascii="仿宋_GB2312" w:hAnsi="仿宋_GB2312" w:eastAsia="仿宋_GB2312"/>
                <w:snapToGrid/>
                <w:color w:val="auto"/>
                <w:sz w:val="24"/>
                <w:highlight w:val="none"/>
                <w:u w:val="none"/>
              </w:rPr>
              <w:t>考核指标类型</w:t>
            </w:r>
          </w:p>
        </w:tc>
        <w:tc>
          <w:tcPr>
            <w:tcW w:w="2686" w:type="dxa"/>
            <w:gridSpan w:val="3"/>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考核指标内容</w:t>
            </w:r>
          </w:p>
          <w:p>
            <w:pPr>
              <w:autoSpaceDE w:val="0"/>
              <w:autoSpaceDN w:val="0"/>
              <w:spacing w:line="320" w:lineRule="exact"/>
              <w:jc w:val="left"/>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stheme="minorBidi"/>
                <w:snapToGrid/>
                <w:color w:val="auto"/>
                <w:sz w:val="24"/>
                <w:highlight w:val="none"/>
                <w:u w:val="none"/>
              </w:rPr>
              <w:t>（预期成果的表现形式</w:t>
            </w:r>
            <w:r>
              <w:rPr>
                <w:rFonts w:hint="eastAsia" w:ascii="仿宋_GB2312" w:hAnsi="仿宋_GB2312" w:eastAsia="仿宋_GB2312" w:cstheme="minorBidi"/>
                <w:snapToGrid/>
                <w:color w:val="auto"/>
                <w:sz w:val="24"/>
                <w:highlight w:val="none"/>
                <w:u w:val="none"/>
                <w:lang w:eastAsia="zh-CN"/>
              </w:rPr>
              <w:t>，</w:t>
            </w:r>
            <w:r>
              <w:rPr>
                <w:rFonts w:hint="eastAsia" w:ascii="仿宋_GB2312" w:hAnsi="仿宋_GB2312" w:eastAsia="仿宋_GB2312" w:cstheme="minorBidi"/>
                <w:snapToGrid/>
                <w:color w:val="auto"/>
                <w:sz w:val="24"/>
                <w:highlight w:val="none"/>
                <w:u w:val="none"/>
              </w:rPr>
              <w:t>限</w:t>
            </w:r>
            <w:r>
              <w:rPr>
                <w:rFonts w:hint="eastAsia" w:ascii="仿宋_GB2312" w:hAnsi="仿宋_GB2312" w:eastAsia="仿宋_GB2312" w:cstheme="minorBidi"/>
                <w:snapToGrid/>
                <w:color w:val="auto"/>
                <w:sz w:val="24"/>
                <w:highlight w:val="none"/>
                <w:u w:val="none"/>
                <w:lang w:eastAsia="zh-CN"/>
              </w:rPr>
              <w:t>1</w:t>
            </w:r>
            <w:r>
              <w:rPr>
                <w:rFonts w:hint="eastAsia" w:ascii="仿宋_GB2312" w:hAnsi="仿宋_GB2312" w:eastAsia="仿宋_GB2312" w:cstheme="minorBidi"/>
                <w:snapToGrid/>
                <w:color w:val="auto"/>
                <w:sz w:val="24"/>
                <w:highlight w:val="none"/>
                <w:u w:val="none"/>
              </w:rPr>
              <w:t>00字</w:t>
            </w:r>
            <w:r>
              <w:rPr>
                <w:rFonts w:hint="eastAsia" w:ascii="仿宋_GB2312" w:hAnsi="仿宋_GB2312" w:eastAsia="仿宋_GB2312" w:cstheme="minorBidi"/>
                <w:snapToGrid/>
                <w:color w:val="auto"/>
                <w:sz w:val="24"/>
                <w:highlight w:val="none"/>
                <w:u w:val="none"/>
                <w:lang w:eastAsia="zh-CN"/>
              </w:rPr>
              <w:t>内</w:t>
            </w:r>
            <w:r>
              <w:rPr>
                <w:rFonts w:hint="eastAsia" w:ascii="仿宋_GB2312" w:hAnsi="仿宋_GB2312" w:eastAsia="仿宋_GB2312" w:cstheme="minorBidi"/>
                <w:snapToGrid/>
                <w:color w:val="auto"/>
                <w:sz w:val="24"/>
                <w:highlight w:val="none"/>
                <w:u w:val="none"/>
              </w:rPr>
              <w:t>）</w:t>
            </w:r>
          </w:p>
        </w:tc>
        <w:tc>
          <w:tcPr>
            <w:tcW w:w="3902" w:type="dxa"/>
            <w:gridSpan w:val="3"/>
            <w:vAlign w:val="center"/>
          </w:tcPr>
          <w:p>
            <w:pPr>
              <w:autoSpaceDE w:val="0"/>
              <w:autoSpaceDN w:val="0"/>
              <w:spacing w:line="320" w:lineRule="exact"/>
              <w:jc w:val="left"/>
              <w:rPr>
                <w:rFonts w:hint="default" w:ascii="仿宋_GB2312" w:hAnsi="仿宋_GB2312" w:eastAsia="仿宋_GB2312" w:cstheme="minorBidi"/>
                <w:strike/>
                <w:dstrike w:val="0"/>
                <w:snapToGrid/>
                <w:color w:val="auto"/>
                <w:sz w:val="24"/>
                <w:highlight w:val="none"/>
                <w:u w:val="none"/>
                <w:lang w:val="en-US" w:eastAsia="zh-CN"/>
              </w:rPr>
            </w:pPr>
            <w:r>
              <w:rPr>
                <w:rFonts w:hint="eastAsia" w:ascii="仿宋_GB2312" w:hAnsi="仿宋_GB2312" w:eastAsia="仿宋_GB2312" w:cstheme="minorBidi"/>
                <w:snapToGrid/>
                <w:color w:val="auto"/>
                <w:sz w:val="24"/>
                <w:highlight w:val="none"/>
                <w:u w:val="none"/>
              </w:rPr>
              <w:t>指标考核方式、方法及拟提供的佐证材料（相关研究成果与指标的具体考核技术方法、测算方法等</w:t>
            </w:r>
            <w:r>
              <w:rPr>
                <w:rFonts w:hint="eastAsia" w:ascii="仿宋_GB2312" w:hAnsi="仿宋_GB2312" w:eastAsia="仿宋_GB2312" w:cstheme="minorBidi"/>
                <w:snapToGrid/>
                <w:color w:val="auto"/>
                <w:sz w:val="24"/>
                <w:highlight w:val="none"/>
                <w:u w:val="none"/>
                <w:lang w:eastAsia="zh-CN"/>
              </w:rPr>
              <w:t>，</w:t>
            </w:r>
            <w:r>
              <w:rPr>
                <w:rFonts w:hint="eastAsia" w:ascii="仿宋_GB2312" w:hAnsi="仿宋_GB2312" w:eastAsia="仿宋_GB2312" w:cstheme="minorBidi"/>
                <w:snapToGrid/>
                <w:color w:val="auto"/>
                <w:sz w:val="24"/>
                <w:highlight w:val="none"/>
                <w:u w:val="none"/>
              </w:rPr>
              <w:t>限</w:t>
            </w:r>
            <w:r>
              <w:rPr>
                <w:rFonts w:hint="eastAsia" w:ascii="仿宋_GB2312" w:hAnsi="仿宋_GB2312" w:eastAsia="仿宋_GB2312" w:cstheme="minorBidi"/>
                <w:snapToGrid/>
                <w:color w:val="auto"/>
                <w:sz w:val="24"/>
                <w:highlight w:val="none"/>
                <w:u w:val="none"/>
                <w:lang w:eastAsia="zh-CN"/>
              </w:rPr>
              <w:t>3</w:t>
            </w:r>
            <w:r>
              <w:rPr>
                <w:rFonts w:hint="eastAsia" w:ascii="仿宋_GB2312" w:hAnsi="仿宋_GB2312" w:eastAsia="仿宋_GB2312" w:cstheme="minorBidi"/>
                <w:snapToGrid/>
                <w:color w:val="auto"/>
                <w:sz w:val="24"/>
                <w:highlight w:val="none"/>
                <w:u w:val="none"/>
              </w:rPr>
              <w:t>00字</w:t>
            </w:r>
            <w:r>
              <w:rPr>
                <w:rFonts w:hint="eastAsia" w:ascii="仿宋_GB2312" w:hAnsi="仿宋_GB2312" w:eastAsia="仿宋_GB2312" w:cstheme="minorBidi"/>
                <w:snapToGrid/>
                <w:color w:val="auto"/>
                <w:sz w:val="24"/>
                <w:highlight w:val="none"/>
                <w:u w:val="none"/>
                <w:lang w:eastAsia="zh-CN"/>
              </w:rPr>
              <w:t>内</w:t>
            </w:r>
            <w:r>
              <w:rPr>
                <w:rFonts w:hint="eastAsia" w:ascii="仿宋_GB2312" w:hAnsi="仿宋_GB2312" w:eastAsia="仿宋_GB2312" w:cstheme="minorBidi"/>
                <w:snapToGrid/>
                <w:color w:val="auto"/>
                <w:sz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1</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技术指标1</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2</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技术指标2</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3</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4</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经济指标1</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6</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经济指标2</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7</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8</w:t>
            </w:r>
          </w:p>
        </w:tc>
        <w:tc>
          <w:tcPr>
            <w:tcW w:w="1877" w:type="dxa"/>
            <w:gridSpan w:val="4"/>
            <w:vAlign w:val="center"/>
          </w:tcPr>
          <w:p>
            <w:pPr>
              <w:autoSpaceDE w:val="0"/>
              <w:autoSpaceDN w:val="0"/>
              <w:adjustRightInd/>
              <w:snapToGrid/>
              <w:spacing w:line="320" w:lineRule="exact"/>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人才队伍建设</w:t>
            </w:r>
          </w:p>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rPr>
              <w:t>指标1</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9</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10</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rPr>
              <w:t>其他指标1</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spacing w:line="320" w:lineRule="exact"/>
              <w:jc w:val="center"/>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11</w:t>
            </w:r>
          </w:p>
        </w:tc>
        <w:tc>
          <w:tcPr>
            <w:tcW w:w="1877" w:type="dxa"/>
            <w:gridSpan w:val="4"/>
            <w:vAlign w:val="center"/>
          </w:tcPr>
          <w:p>
            <w:pPr>
              <w:autoSpaceDE w:val="0"/>
              <w:autoSpaceDN w:val="0"/>
              <w:spacing w:line="320" w:lineRule="exact"/>
              <w:jc w:val="left"/>
              <w:rPr>
                <w:rFonts w:hint="eastAsia" w:ascii="仿宋_GB2312" w:hAnsi="仿宋_GB2312" w:eastAsia="仿宋_GB2312"/>
                <w:snapToGrid/>
                <w:color w:val="auto"/>
                <w:sz w:val="24"/>
                <w:highlight w:val="none"/>
                <w:u w:val="none"/>
                <w:lang w:eastAsia="zh-CN"/>
              </w:rPr>
            </w:pPr>
            <w:r>
              <w:rPr>
                <w:rFonts w:hint="eastAsia" w:ascii="仿宋_GB2312" w:hAnsi="仿宋_GB2312" w:eastAsia="仿宋_GB2312"/>
                <w:snapToGrid/>
                <w:color w:val="auto"/>
                <w:sz w:val="24"/>
                <w:highlight w:val="none"/>
                <w:u w:val="none"/>
                <w:lang w:eastAsia="zh-CN"/>
              </w:rPr>
              <w:t>……</w:t>
            </w:r>
          </w:p>
        </w:tc>
        <w:tc>
          <w:tcPr>
            <w:tcW w:w="2686" w:type="dxa"/>
            <w:gridSpan w:val="3"/>
            <w:vAlign w:val="center"/>
          </w:tcPr>
          <w:p>
            <w:pPr>
              <w:autoSpaceDE w:val="0"/>
              <w:autoSpaceDN w:val="0"/>
              <w:spacing w:line="320" w:lineRule="exact"/>
              <w:jc w:val="left"/>
              <w:rPr>
                <w:rFonts w:hint="eastAsia" w:ascii="仿宋_GB2312" w:hAnsi="仿宋_GB2312" w:eastAsia="仿宋_GB2312" w:cstheme="minorBidi"/>
                <w:snapToGrid/>
                <w:color w:val="auto"/>
                <w:sz w:val="24"/>
                <w:highlight w:val="none"/>
                <w:u w:val="none"/>
              </w:rPr>
            </w:pPr>
          </w:p>
        </w:tc>
        <w:tc>
          <w:tcPr>
            <w:tcW w:w="3902" w:type="dxa"/>
            <w:gridSpan w:val="3"/>
            <w:vAlign w:val="center"/>
          </w:tcPr>
          <w:p>
            <w:pPr>
              <w:autoSpaceDE w:val="0"/>
              <w:autoSpaceDN w:val="0"/>
              <w:spacing w:line="320" w:lineRule="exact"/>
              <w:jc w:val="left"/>
              <w:rPr>
                <w:rFonts w:hint="eastAsia" w:ascii="仿宋_GB2312" w:hAnsi="仿宋_GB2312" w:eastAsia="仿宋_GB2312" w:cstheme="minorBidi"/>
                <w:strike/>
                <w:dstrike w:val="0"/>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2" w:hRule="atLeast"/>
          <w:jc w:val="center"/>
        </w:trPr>
        <w:tc>
          <w:tcPr>
            <w:tcW w:w="9099" w:type="dxa"/>
            <w:gridSpan w:val="11"/>
            <w:vAlign w:val="center"/>
          </w:tcPr>
          <w:p>
            <w:pPr>
              <w:autoSpaceDE w:val="0"/>
              <w:autoSpaceDN w:val="0"/>
              <w:spacing w:line="320" w:lineRule="exact"/>
              <w:jc w:val="center"/>
              <w:rPr>
                <w:rFonts w:hint="eastAsia" w:ascii="仿宋_GB2312" w:hAnsi="仿宋_GB2312" w:eastAsia="仿宋_GB2312"/>
                <w:color w:val="auto"/>
                <w:sz w:val="24"/>
                <w:highlight w:val="none"/>
                <w:u w:val="none"/>
              </w:rPr>
            </w:pPr>
            <w:r>
              <w:rPr>
                <w:rFonts w:hint="eastAsia" w:ascii="仿宋_GB2312" w:hAnsi="仿宋_GB2312" w:eastAsia="仿宋_GB2312"/>
                <w:b/>
                <w:bCs/>
                <w:snapToGrid/>
                <w:color w:val="auto"/>
                <w:sz w:val="24"/>
                <w:highlight w:val="none"/>
                <w:u w:val="none"/>
              </w:rPr>
              <w:t>经济指标中直接经济效益详细说明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597" w:hRule="atLeast"/>
          <w:jc w:val="center"/>
        </w:trPr>
        <w:tc>
          <w:tcPr>
            <w:tcW w:w="9099" w:type="dxa"/>
            <w:gridSpan w:val="11"/>
            <w:vAlign w:val="top"/>
          </w:tcPr>
          <w:p>
            <w:pPr>
              <w:autoSpaceDE w:val="0"/>
              <w:autoSpaceDN w:val="0"/>
              <w:spacing w:line="320" w:lineRule="exact"/>
              <w:jc w:val="both"/>
              <w:rPr>
                <w:rFonts w:hint="eastAsia" w:ascii="仿宋_GB2312" w:hAnsi="仿宋_GB2312" w:eastAsia="仿宋_GB2312"/>
                <w:color w:val="auto"/>
                <w:sz w:val="24"/>
                <w:highlight w:val="none"/>
                <w:u w:val="none"/>
              </w:rPr>
            </w:pPr>
            <w:r>
              <w:rPr>
                <w:rFonts w:hint="eastAsia" w:ascii="仿宋_GB2312" w:hAnsi="仿宋_GB2312" w:eastAsia="仿宋_GB2312"/>
                <w:b w:val="0"/>
                <w:snapToGrid/>
                <w:color w:val="auto"/>
                <w:sz w:val="24"/>
                <w:highlight w:val="none"/>
                <w:u w:val="none"/>
              </w:rPr>
              <w:t>（列出具体、科学、规范的测算依据，限300字</w:t>
            </w:r>
            <w:r>
              <w:rPr>
                <w:rFonts w:hint="eastAsia" w:ascii="仿宋_GB2312" w:hAnsi="仿宋_GB2312" w:eastAsia="仿宋_GB2312"/>
                <w:b w:val="0"/>
                <w:snapToGrid/>
                <w:color w:val="auto"/>
                <w:sz w:val="24"/>
                <w:highlight w:val="none"/>
                <w:u w:val="none"/>
                <w:lang w:eastAsia="zh-CN"/>
              </w:rPr>
              <w:t>内。</w:t>
            </w:r>
            <w:r>
              <w:rPr>
                <w:rFonts w:hint="eastAsia" w:ascii="仿宋_GB2312" w:hAnsi="仿宋_GB2312" w:eastAsia="仿宋_GB2312"/>
                <w:snapToGrid/>
                <w:color w:val="auto"/>
                <w:sz w:val="24"/>
                <w:highlight w:val="none"/>
                <w:u w:val="none"/>
              </w:rPr>
              <w:t>提示：项目如获立项，此部分内容将作为项目</w:t>
            </w:r>
            <w:r>
              <w:rPr>
                <w:rFonts w:hint="eastAsia" w:ascii="仿宋_GB2312" w:hAnsi="仿宋_GB2312" w:eastAsia="仿宋_GB2312"/>
                <w:snapToGrid/>
                <w:color w:val="auto"/>
                <w:sz w:val="24"/>
                <w:highlight w:val="none"/>
                <w:u w:val="none"/>
                <w:lang w:eastAsia="zh-CN"/>
              </w:rPr>
              <w:t>合同</w:t>
            </w:r>
            <w:r>
              <w:rPr>
                <w:rFonts w:hint="eastAsia" w:ascii="仿宋_GB2312" w:hAnsi="仿宋_GB2312" w:eastAsia="仿宋_GB2312"/>
                <w:snapToGrid/>
                <w:color w:val="auto"/>
                <w:sz w:val="24"/>
                <w:highlight w:val="none"/>
                <w:u w:val="none"/>
              </w:rPr>
              <w:t>约定的内容之一。例如：在经济指标中提及新增税收100万元，则项目验收时须提供100万元的税票证明。</w:t>
            </w:r>
            <w:r>
              <w:rPr>
                <w:rFonts w:hint="eastAsia" w:ascii="仿宋_GB2312" w:hAnsi="仿宋_GB2312" w:eastAsia="仿宋_GB2312"/>
                <w:b w:val="0"/>
                <w:snapToGrid/>
                <w:color w:val="auto"/>
                <w:sz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52" w:hRule="atLeast"/>
          <w:jc w:val="center"/>
        </w:trPr>
        <w:tc>
          <w:tcPr>
            <w:tcW w:w="9099" w:type="dxa"/>
            <w:gridSpan w:val="11"/>
            <w:vAlign w:val="center"/>
          </w:tcPr>
          <w:p>
            <w:pPr>
              <w:autoSpaceDE w:val="0"/>
              <w:autoSpaceDN w:val="0"/>
              <w:spacing w:line="320" w:lineRule="exact"/>
              <w:jc w:val="center"/>
              <w:rPr>
                <w:rFonts w:hint="eastAsia" w:ascii="仿宋_GB2312" w:hAnsi="仿宋_GB2312" w:eastAsia="仿宋_GB2312"/>
                <w:color w:val="auto"/>
                <w:sz w:val="24"/>
                <w:highlight w:val="none"/>
                <w:u w:val="none"/>
              </w:rPr>
            </w:pPr>
            <w:r>
              <w:rPr>
                <w:rFonts w:hint="eastAsia" w:ascii="仿宋_GB2312" w:hAnsi="仿宋_GB2312" w:eastAsia="仿宋_GB2312"/>
                <w:b/>
                <w:bCs/>
                <w:snapToGrid/>
                <w:color w:val="auto"/>
                <w:sz w:val="24"/>
                <w:highlight w:val="none"/>
                <w:u w:val="none"/>
                <w:lang w:eastAsia="zh-Hans"/>
              </w:rPr>
              <w:t>项目过程管理指标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48"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序号</w:t>
            </w:r>
          </w:p>
        </w:tc>
        <w:tc>
          <w:tcPr>
            <w:tcW w:w="1877" w:type="dxa"/>
            <w:gridSpan w:val="4"/>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起止时间</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阶段任务内容</w:t>
            </w:r>
          </w:p>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（限300字</w:t>
            </w:r>
            <w:r>
              <w:rPr>
                <w:rFonts w:hint="eastAsia" w:ascii="仿宋_GB2312" w:hAnsi="仿宋_GB2312" w:eastAsia="仿宋_GB2312"/>
                <w:snapToGrid/>
                <w:color w:val="auto"/>
                <w:sz w:val="24"/>
                <w:highlight w:val="none"/>
                <w:u w:val="none"/>
                <w:lang w:eastAsia="zh-CN"/>
              </w:rPr>
              <w:t>内</w:t>
            </w:r>
            <w:r>
              <w:rPr>
                <w:rFonts w:hint="eastAsia" w:ascii="仿宋_GB2312" w:hAnsi="仿宋_GB2312" w:eastAsia="仿宋_GB2312"/>
                <w:snapToGrid/>
                <w:color w:val="auto"/>
                <w:sz w:val="24"/>
                <w:highlight w:val="none"/>
                <w:u w:val="none"/>
              </w:rPr>
              <w:t>）</w:t>
            </w:r>
          </w:p>
        </w:tc>
        <w:tc>
          <w:tcPr>
            <w:tcW w:w="2624" w:type="dxa"/>
            <w:vAlign w:val="center"/>
          </w:tcPr>
          <w:p>
            <w:pPr>
              <w:autoSpaceDE w:val="0"/>
              <w:autoSpaceDN w:val="0"/>
              <w:adjustRightInd/>
              <w:snapToGrid/>
              <w:spacing w:line="320" w:lineRule="exact"/>
              <w:jc w:val="both"/>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完成标志</w:t>
            </w:r>
          </w:p>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（限100字</w:t>
            </w:r>
            <w:r>
              <w:rPr>
                <w:rFonts w:hint="eastAsia" w:ascii="仿宋_GB2312" w:hAnsi="仿宋_GB2312" w:eastAsia="仿宋_GB2312"/>
                <w:snapToGrid/>
                <w:color w:val="auto"/>
                <w:sz w:val="24"/>
                <w:highlight w:val="none"/>
                <w:u w:val="none"/>
                <w:lang w:eastAsia="zh-CN"/>
              </w:rPr>
              <w:t>内</w:t>
            </w:r>
            <w:r>
              <w:rPr>
                <w:rFonts w:hint="eastAsia" w:ascii="仿宋_GB2312" w:hAnsi="仿宋_GB2312" w:eastAsia="仿宋_GB2312"/>
                <w:snapToGrid/>
                <w:color w:val="auto"/>
                <w:sz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48"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1</w:t>
            </w:r>
          </w:p>
        </w:tc>
        <w:tc>
          <w:tcPr>
            <w:tcW w:w="1877" w:type="dxa"/>
            <w:gridSpan w:val="4"/>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p>
            <w:pPr>
              <w:autoSpaceDE w:val="0"/>
              <w:autoSpaceDN w:val="0"/>
              <w:adjustRightInd/>
              <w:snapToGrid/>
              <w:spacing w:line="320" w:lineRule="exact"/>
              <w:ind w:left="960" w:hanging="960" w:hangingChars="400"/>
              <w:jc w:val="left"/>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c>
          <w:tcPr>
            <w:tcW w:w="262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48"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2</w:t>
            </w:r>
          </w:p>
        </w:tc>
        <w:tc>
          <w:tcPr>
            <w:tcW w:w="1877" w:type="dxa"/>
            <w:gridSpan w:val="4"/>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c>
          <w:tcPr>
            <w:tcW w:w="262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48"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rPr>
              <w:t>3</w:t>
            </w:r>
          </w:p>
        </w:tc>
        <w:tc>
          <w:tcPr>
            <w:tcW w:w="1877" w:type="dxa"/>
            <w:gridSpan w:val="4"/>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p>
            <w:pPr>
              <w:autoSpaceDE w:val="0"/>
              <w:autoSpaceDN w:val="0"/>
              <w:adjustRightInd/>
              <w:snapToGrid/>
              <w:spacing w:line="320" w:lineRule="exact"/>
              <w:jc w:val="left"/>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3964" w:type="dxa"/>
            <w:gridSpan w:val="5"/>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c>
          <w:tcPr>
            <w:tcW w:w="262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150" w:hRule="atLeast"/>
          <w:jc w:val="center"/>
        </w:trPr>
        <w:tc>
          <w:tcPr>
            <w:tcW w:w="9099" w:type="dxa"/>
            <w:gridSpan w:val="11"/>
            <w:vAlign w:val="center"/>
          </w:tcPr>
          <w:p>
            <w:pPr>
              <w:autoSpaceDE w:val="0"/>
              <w:autoSpaceDN w:val="0"/>
              <w:spacing w:line="320" w:lineRule="exact"/>
              <w:jc w:val="center"/>
              <w:rPr>
                <w:rFonts w:hint="eastAsia" w:ascii="仿宋_GB2312" w:hAnsi="仿宋_GB2312" w:eastAsia="仿宋_GB2312"/>
                <w:b/>
                <w:bCs/>
                <w:snapToGrid/>
                <w:color w:val="auto"/>
                <w:sz w:val="24"/>
                <w:highlight w:val="none"/>
                <w:u w:val="none"/>
                <w:lang w:eastAsia="zh-CN"/>
              </w:rPr>
            </w:pPr>
            <w:r>
              <w:rPr>
                <w:rFonts w:hint="eastAsia" w:ascii="仿宋_GB2312" w:hAnsi="仿宋_GB2312" w:eastAsia="仿宋_GB2312"/>
                <w:b/>
                <w:bCs/>
                <w:snapToGrid/>
                <w:color w:val="auto"/>
                <w:sz w:val="24"/>
                <w:highlight w:val="none"/>
                <w:u w:val="none"/>
                <w:lang w:eastAsia="zh-Hans"/>
              </w:rPr>
              <w:t>经费支出进度指标</w:t>
            </w:r>
            <w:r>
              <w:rPr>
                <w:rFonts w:hint="eastAsia" w:ascii="仿宋_GB2312" w:hAnsi="仿宋_GB2312" w:eastAsia="仿宋_GB2312"/>
                <w:b/>
                <w:bCs/>
                <w:snapToGrid/>
                <w:color w:val="auto"/>
                <w:sz w:val="24"/>
                <w:highlight w:val="none"/>
                <w:u w:val="none"/>
                <w:lang w:eastAsia="zh-CN"/>
              </w:rPr>
              <w:t>（单位：万元）</w:t>
            </w:r>
          </w:p>
          <w:p>
            <w:pPr>
              <w:autoSpaceDE w:val="0"/>
              <w:autoSpaceDN w:val="0"/>
              <w:spacing w:line="320" w:lineRule="exact"/>
              <w:jc w:val="left"/>
              <w:rPr>
                <w:rFonts w:hint="eastAsia" w:ascii="仿宋_GB2312" w:hAnsi="仿宋_GB2312" w:eastAsia="仿宋_GB2312"/>
                <w:b w:val="0"/>
                <w:snapToGrid/>
                <w:color w:val="auto"/>
                <w:sz w:val="24"/>
                <w:highlight w:val="none"/>
                <w:u w:val="none"/>
                <w:lang w:eastAsia="zh-Hans"/>
              </w:rPr>
            </w:pPr>
            <w:r>
              <w:rPr>
                <w:rFonts w:hint="eastAsia" w:ascii="仿宋_GB2312" w:hAnsi="仿宋_GB2312" w:eastAsia="仿宋_GB2312"/>
                <w:snapToGrid/>
                <w:color w:val="auto"/>
                <w:sz w:val="24"/>
                <w:highlight w:val="none"/>
                <w:u w:val="none"/>
                <w:lang w:eastAsia="zh-Hans"/>
              </w:rPr>
              <w:t>（包括</w:t>
            </w:r>
            <w:r>
              <w:rPr>
                <w:rFonts w:hint="eastAsia" w:ascii="仿宋_GB2312" w:hAnsi="仿宋_GB2312" w:eastAsia="仿宋_GB2312"/>
                <w:snapToGrid/>
                <w:color w:val="auto"/>
                <w:sz w:val="24"/>
                <w:highlight w:val="none"/>
                <w:u w:val="none"/>
                <w:lang w:eastAsia="zh-CN"/>
              </w:rPr>
              <w:t>市</w:t>
            </w:r>
            <w:r>
              <w:rPr>
                <w:rFonts w:hint="eastAsia" w:ascii="仿宋_GB2312" w:hAnsi="仿宋_GB2312" w:eastAsia="仿宋_GB2312"/>
                <w:snapToGrid/>
                <w:color w:val="auto"/>
                <w:sz w:val="24"/>
                <w:highlight w:val="none"/>
                <w:u w:val="none"/>
                <w:lang w:eastAsia="zh-Hans"/>
              </w:rPr>
              <w:t>本级财政科技经费和</w:t>
            </w:r>
            <w:r>
              <w:rPr>
                <w:rFonts w:hint="eastAsia" w:ascii="仿宋_GB2312" w:hAnsi="仿宋_GB2312" w:eastAsia="仿宋_GB2312"/>
                <w:snapToGrid/>
                <w:color w:val="auto"/>
                <w:sz w:val="24"/>
                <w:highlight w:val="none"/>
                <w:u w:val="none"/>
                <w:lang w:eastAsia="zh-CN"/>
              </w:rPr>
              <w:t>申报</w:t>
            </w:r>
            <w:r>
              <w:rPr>
                <w:rFonts w:hint="eastAsia" w:ascii="仿宋_GB2312" w:hAnsi="仿宋_GB2312" w:eastAsia="仿宋_GB2312"/>
                <w:snapToGrid/>
                <w:color w:val="auto"/>
                <w:sz w:val="24"/>
                <w:highlight w:val="none"/>
                <w:u w:val="none"/>
                <w:lang w:eastAsia="zh-Hans"/>
              </w:rPr>
              <w:t>配套经费</w:t>
            </w:r>
            <w:r>
              <w:rPr>
                <w:rFonts w:hint="eastAsia" w:ascii="仿宋_GB2312" w:hAnsi="仿宋_GB2312" w:eastAsia="仿宋_GB2312"/>
                <w:snapToGrid/>
                <w:color w:val="auto"/>
                <w:sz w:val="24"/>
                <w:highlight w:val="none"/>
                <w:u w:val="none"/>
                <w:lang w:eastAsia="zh-CN"/>
              </w:rPr>
              <w:t>。</w:t>
            </w:r>
            <w:r>
              <w:rPr>
                <w:rFonts w:hint="eastAsia" w:ascii="仿宋_GB2312" w:hAnsi="仿宋_GB2312" w:eastAsia="仿宋_GB2312" w:cstheme="minorBidi"/>
                <w:snapToGrid/>
                <w:color w:val="auto"/>
                <w:sz w:val="24"/>
                <w:szCs w:val="24"/>
                <w:highlight w:val="none"/>
                <w:u w:val="none"/>
                <w:lang w:val="en-US" w:eastAsia="zh-CN"/>
              </w:rPr>
              <w:t>提示：支出单位及说明，须注明财政科技经费、配套经费分别由哪个单位支出，以及支出用于完成的任务。</w:t>
            </w:r>
            <w:r>
              <w:rPr>
                <w:rFonts w:hint="eastAsia" w:ascii="仿宋_GB2312" w:hAnsi="仿宋_GB2312" w:eastAsia="仿宋_GB2312"/>
                <w:snapToGrid/>
                <w:color w:val="auto"/>
                <w:sz w:val="24"/>
                <w:highlight w:val="none"/>
                <w:u w:val="no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983" w:hRule="atLeast"/>
          <w:jc w:val="center"/>
        </w:trPr>
        <w:tc>
          <w:tcPr>
            <w:tcW w:w="634" w:type="dxa"/>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highlight w:val="none"/>
                <w:u w:val="none"/>
              </w:rPr>
              <w:t>序号</w:t>
            </w:r>
          </w:p>
        </w:tc>
        <w:tc>
          <w:tcPr>
            <w:tcW w:w="1618" w:type="dxa"/>
            <w:gridSpan w:val="3"/>
            <w:vAlign w:val="center"/>
          </w:tcPr>
          <w:p>
            <w:pPr>
              <w:autoSpaceDE w:val="0"/>
              <w:autoSpaceDN w:val="0"/>
              <w:adjustRightInd/>
              <w:snapToGrid/>
              <w:spacing w:line="320" w:lineRule="exact"/>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highlight w:val="none"/>
                <w:u w:val="none"/>
              </w:rPr>
              <w:t>支出完成时间</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r>
              <w:rPr>
                <w:rFonts w:hint="eastAsia" w:ascii="仿宋_GB2312" w:hAnsi="仿宋_GB2312" w:eastAsia="仿宋_GB2312" w:cstheme="minorBidi"/>
                <w:snapToGrid/>
                <w:color w:val="auto"/>
                <w:sz w:val="24"/>
                <w:szCs w:val="24"/>
                <w:highlight w:val="none"/>
                <w:u w:val="none"/>
              </w:rPr>
              <w:t>支出经费</w:t>
            </w:r>
          </w:p>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合计</w:t>
            </w: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其中</w:t>
            </w:r>
            <w:r>
              <w:rPr>
                <w:rFonts w:hint="eastAsia" w:ascii="仿宋_GB2312" w:hAnsi="仿宋_GB2312" w:eastAsia="仿宋_GB2312"/>
                <w:snapToGrid/>
                <w:color w:val="auto"/>
                <w:sz w:val="24"/>
                <w:szCs w:val="24"/>
                <w:highlight w:val="none"/>
                <w:u w:val="none"/>
                <w:lang w:eastAsia="zh-CN"/>
              </w:rPr>
              <w:t>市</w:t>
            </w:r>
            <w:r>
              <w:rPr>
                <w:rFonts w:hint="eastAsia" w:ascii="仿宋_GB2312" w:hAnsi="仿宋_GB2312" w:eastAsia="仿宋_GB2312"/>
                <w:snapToGrid/>
                <w:color w:val="auto"/>
                <w:sz w:val="24"/>
                <w:szCs w:val="24"/>
                <w:highlight w:val="none"/>
                <w:u w:val="none"/>
              </w:rPr>
              <w:t>本级</w:t>
            </w:r>
            <w:r>
              <w:rPr>
                <w:rFonts w:hint="eastAsia" w:ascii="仿宋_GB2312" w:hAnsi="仿宋_GB2312" w:eastAsia="仿宋_GB2312" w:cstheme="minorBidi"/>
                <w:snapToGrid/>
                <w:color w:val="auto"/>
                <w:sz w:val="24"/>
                <w:szCs w:val="24"/>
                <w:highlight w:val="none"/>
                <w:u w:val="none"/>
              </w:rPr>
              <w:t>财政科技经费支出</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其中配套经费支出</w:t>
            </w: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kern w:val="2"/>
                <w:sz w:val="24"/>
                <w:szCs w:val="24"/>
                <w:highlight w:val="none"/>
                <w:u w:val="none"/>
                <w:lang w:val="en-US" w:eastAsia="zh-Hans" w:bidi="ar-SA"/>
              </w:rPr>
            </w:pPr>
            <w:r>
              <w:rPr>
                <w:rFonts w:hint="eastAsia" w:ascii="仿宋_GB2312" w:hAnsi="仿宋_GB2312" w:eastAsia="仿宋_GB2312" w:cstheme="minorBidi"/>
                <w:snapToGrid/>
                <w:color w:val="auto"/>
                <w:sz w:val="24"/>
                <w:szCs w:val="24"/>
                <w:highlight w:val="none"/>
                <w:u w:val="none"/>
              </w:rPr>
              <w:t>支出单位及说明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Times New Roman" w:eastAsia="方正仿宋_GBK" w:cs="仿宋_GB2312" w:hAnsiTheme="minorHAnsi"/>
                <w:snapToGrid w:val="0"/>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1</w:t>
            </w:r>
          </w:p>
        </w:tc>
        <w:tc>
          <w:tcPr>
            <w:tcW w:w="1618" w:type="dxa"/>
            <w:gridSpan w:val="3"/>
            <w:vAlign w:val="center"/>
          </w:tcPr>
          <w:p>
            <w:pPr>
              <w:autoSpaceDE w:val="0"/>
              <w:autoSpaceDN w:val="0"/>
              <w:adjustRightInd/>
              <w:snapToGrid/>
              <w:spacing w:line="320" w:lineRule="exact"/>
              <w:ind w:left="0" w:leftChars="0" w:firstLine="0" w:firstLineChars="0"/>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9" w:hRule="atLeast"/>
          <w:jc w:val="center"/>
        </w:trPr>
        <w:tc>
          <w:tcPr>
            <w:tcW w:w="634" w:type="dxa"/>
            <w:vAlign w:val="center"/>
          </w:tcPr>
          <w:p>
            <w:pPr>
              <w:autoSpaceDE w:val="0"/>
              <w:autoSpaceDN w:val="0"/>
              <w:adjustRightInd/>
              <w:snapToGrid/>
              <w:spacing w:line="320" w:lineRule="exact"/>
              <w:jc w:val="center"/>
              <w:rPr>
                <w:rFonts w:hint="eastAsia" w:ascii="Times New Roman" w:eastAsia="方正仿宋_GBK" w:cs="仿宋_GB2312" w:hAnsiTheme="minorHAnsi"/>
                <w:snapToGrid w:val="0"/>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2</w:t>
            </w:r>
          </w:p>
        </w:tc>
        <w:tc>
          <w:tcPr>
            <w:tcW w:w="1618" w:type="dxa"/>
            <w:gridSpan w:val="3"/>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09" w:hRule="atLeast"/>
          <w:jc w:val="center"/>
        </w:trPr>
        <w:tc>
          <w:tcPr>
            <w:tcW w:w="634" w:type="dxa"/>
            <w:vAlign w:val="center"/>
          </w:tcPr>
          <w:p>
            <w:pPr>
              <w:autoSpaceDE w:val="0"/>
              <w:autoSpaceDN w:val="0"/>
              <w:adjustRightInd/>
              <w:snapToGrid/>
              <w:spacing w:line="320" w:lineRule="exact"/>
              <w:jc w:val="center"/>
              <w:rPr>
                <w:rFonts w:hint="eastAsia" w:ascii="Times New Roman" w:eastAsia="方正仿宋_GBK" w:cs="仿宋_GB2312" w:hAnsiTheme="minorHAnsi"/>
                <w:snapToGrid w:val="0"/>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3</w:t>
            </w:r>
          </w:p>
        </w:tc>
        <w:tc>
          <w:tcPr>
            <w:tcW w:w="1618" w:type="dxa"/>
            <w:gridSpan w:val="3"/>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09" w:hRule="atLeast"/>
          <w:jc w:val="center"/>
        </w:trPr>
        <w:tc>
          <w:tcPr>
            <w:tcW w:w="634" w:type="dxa"/>
            <w:vAlign w:val="center"/>
          </w:tcPr>
          <w:p>
            <w:pPr>
              <w:autoSpaceDE w:val="0"/>
              <w:autoSpaceDN w:val="0"/>
              <w:adjustRightInd/>
              <w:snapToGrid/>
              <w:spacing w:line="320" w:lineRule="exact"/>
              <w:jc w:val="center"/>
              <w:rPr>
                <w:rFonts w:hint="eastAsia" w:ascii="仿宋_GB2312" w:hAnsi="仿宋_GB2312" w:eastAsia="仿宋_GB2312"/>
                <w:snapToGrid/>
                <w:color w:val="auto"/>
                <w:sz w:val="24"/>
                <w:highlight w:val="none"/>
                <w:u w:val="none"/>
                <w:lang w:val="en-US" w:eastAsia="zh-CN"/>
              </w:rPr>
            </w:pPr>
            <w:r>
              <w:rPr>
                <w:rFonts w:hint="eastAsia" w:ascii="仿宋_GB2312" w:hAnsi="仿宋_GB2312" w:eastAsia="仿宋_GB2312"/>
                <w:snapToGrid/>
                <w:color w:val="auto"/>
                <w:sz w:val="24"/>
                <w:highlight w:val="none"/>
                <w:u w:val="none"/>
                <w:lang w:val="en-US" w:eastAsia="zh-CN"/>
              </w:rPr>
              <w:t>4</w:t>
            </w:r>
          </w:p>
        </w:tc>
        <w:tc>
          <w:tcPr>
            <w:tcW w:w="1618" w:type="dxa"/>
            <w:gridSpan w:val="3"/>
            <w:vAlign w:val="center"/>
          </w:tcPr>
          <w:p>
            <w:pPr>
              <w:autoSpaceDE w:val="0"/>
              <w:autoSpaceDN w:val="0"/>
              <w:adjustRightInd/>
              <w:snapToGrid/>
              <w:spacing w:line="320" w:lineRule="exact"/>
              <w:ind w:left="960" w:hanging="960" w:hangingChars="400"/>
              <w:jc w:val="lef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eastAsia="zh-CN"/>
              </w:rPr>
              <w:t xml:space="preserve"> </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345" w:type="dxa"/>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1103"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c>
          <w:tcPr>
            <w:tcW w:w="3296" w:type="dxa"/>
            <w:gridSpan w:val="2"/>
            <w:vAlign w:val="center"/>
          </w:tcPr>
          <w:p>
            <w:pPr>
              <w:autoSpaceDE w:val="0"/>
              <w:autoSpaceDN w:val="0"/>
              <w:adjustRightInd/>
              <w:snapToGrid/>
              <w:jc w:val="both"/>
              <w:rPr>
                <w:rFonts w:hint="eastAsia" w:ascii="仿宋_GB2312" w:hAnsi="仿宋_GB2312" w:eastAsia="仿宋_GB2312" w:cstheme="minorBidi"/>
                <w:snapToGrid/>
                <w:color w:val="auto"/>
                <w:sz w:val="24"/>
                <w:szCs w:val="24"/>
                <w:highlight w:val="none"/>
                <w:u w:val="none"/>
              </w:rPr>
            </w:pPr>
          </w:p>
        </w:tc>
      </w:tr>
    </w:tbl>
    <w:p>
      <w:pPr>
        <w:autoSpaceDE w:val="0"/>
        <w:autoSpaceDN w:val="0"/>
        <w:adjustRightInd/>
        <w:snapToGrid/>
        <w:jc w:val="both"/>
        <w:rPr>
          <w:rFonts w:ascii="黑体" w:eastAsia="黑体"/>
          <w:color w:val="auto"/>
          <w:sz w:val="28"/>
          <w:szCs w:val="28"/>
          <w:highlight w:val="none"/>
          <w:u w:val="none"/>
        </w:rPr>
      </w:pPr>
    </w:p>
    <w:p>
      <w:pPr>
        <w:outlineLvl w:val="1"/>
        <w:rPr>
          <w:rFonts w:ascii="黑体" w:eastAsia="黑体"/>
          <w:color w:val="auto"/>
          <w:sz w:val="28"/>
          <w:szCs w:val="28"/>
          <w:highlight w:val="none"/>
          <w:u w:val="none"/>
        </w:rPr>
      </w:pPr>
    </w:p>
    <w:p>
      <w:pPr>
        <w:outlineLvl w:val="1"/>
        <w:rPr>
          <w:rFonts w:hint="eastAsia" w:ascii="黑体" w:eastAsia="黑体"/>
          <w:color w:val="auto"/>
          <w:sz w:val="28"/>
          <w:szCs w:val="28"/>
          <w:highlight w:val="none"/>
          <w:u w:val="none"/>
          <w:lang w:eastAsia="zh-CN"/>
        </w:rPr>
      </w:pPr>
      <w:r>
        <w:rPr>
          <w:rFonts w:ascii="黑体" w:eastAsia="黑体"/>
          <w:color w:val="auto"/>
          <w:sz w:val="28"/>
          <w:szCs w:val="28"/>
          <w:highlight w:val="none"/>
          <w:u w:val="none"/>
        </w:rPr>
        <w:br w:type="page"/>
      </w:r>
      <w:bookmarkStart w:id="15" w:name="_Toc56612106"/>
      <w:r>
        <w:rPr>
          <w:rFonts w:hint="eastAsia" w:ascii="黑体" w:eastAsia="黑体"/>
          <w:color w:val="auto"/>
          <w:sz w:val="28"/>
          <w:szCs w:val="28"/>
          <w:highlight w:val="none"/>
          <w:u w:val="none"/>
        </w:rPr>
        <w:t>二</w:t>
      </w:r>
      <w:r>
        <w:rPr>
          <w:rFonts w:hint="eastAsia" w:ascii="黑体" w:eastAsia="黑体"/>
          <w:color w:val="auto"/>
          <w:sz w:val="28"/>
          <w:szCs w:val="28"/>
          <w:highlight w:val="none"/>
          <w:u w:val="none"/>
          <w:lang w:eastAsia="zh-CN"/>
        </w:rPr>
        <w:t>、</w:t>
      </w:r>
      <w:r>
        <w:rPr>
          <w:rFonts w:hint="eastAsia" w:ascii="黑体" w:eastAsia="黑体"/>
          <w:color w:val="auto"/>
          <w:sz w:val="28"/>
          <w:szCs w:val="28"/>
          <w:highlight w:val="none"/>
          <w:u w:val="none"/>
        </w:rPr>
        <w:t>申报单位信息</w:t>
      </w:r>
      <w:bookmarkEnd w:id="15"/>
    </w:p>
    <w:tbl>
      <w:tblPr>
        <w:tblStyle w:val="24"/>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8"/>
        <w:gridCol w:w="1620"/>
        <w:gridCol w:w="1080"/>
        <w:gridCol w:w="900"/>
        <w:gridCol w:w="180"/>
        <w:gridCol w:w="1328"/>
        <w:gridCol w:w="1413"/>
        <w:gridCol w:w="499"/>
        <w:gridCol w:w="18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restart"/>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课</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题</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报</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位</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单位名称</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统一社会</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stheme="minorBidi"/>
                <w:snapToGrid/>
                <w:color w:val="auto"/>
                <w:sz w:val="24"/>
                <w:highlight w:val="none"/>
                <w:u w:val="none"/>
              </w:rPr>
              <w:t>信用代码</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olor w:val="auto"/>
                <w:sz w:val="24"/>
                <w:highlight w:val="none"/>
                <w:u w:val="none"/>
              </w:rPr>
              <w:t>单位</w:t>
            </w:r>
            <w:r>
              <w:rPr>
                <w:rFonts w:hint="eastAsia" w:ascii="仿宋_GB2312" w:hAnsi="仿宋_GB2312" w:eastAsia="仿宋_GB2312"/>
                <w:color w:val="auto"/>
                <w:sz w:val="24"/>
                <w:highlight w:val="none"/>
                <w:u w:val="none"/>
                <w:lang w:eastAsia="zh-CN"/>
              </w:rPr>
              <w:t>注册</w:t>
            </w:r>
            <w:r>
              <w:rPr>
                <w:rFonts w:hint="eastAsia" w:ascii="仿宋_GB2312" w:hAnsi="仿宋_GB2312" w:eastAsia="仿宋_GB2312"/>
                <w:color w:val="auto"/>
                <w:sz w:val="24"/>
                <w:highlight w:val="none"/>
                <w:u w:val="none"/>
              </w:rPr>
              <w:t>地址</w:t>
            </w:r>
          </w:p>
        </w:tc>
        <w:tc>
          <w:tcPr>
            <w:tcW w:w="4901" w:type="dxa"/>
            <w:gridSpan w:val="5"/>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679"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邮编</w:t>
            </w:r>
          </w:p>
        </w:tc>
        <w:tc>
          <w:tcPr>
            <w:tcW w:w="1201"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lef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法人代表姓名</w:t>
            </w:r>
          </w:p>
        </w:tc>
        <w:tc>
          <w:tcPr>
            <w:tcW w:w="2160" w:type="dxa"/>
            <w:gridSpan w:val="3"/>
            <w:vAlign w:val="center"/>
          </w:tcPr>
          <w:p>
            <w:pPr>
              <w:autoSpaceDE w:val="0"/>
              <w:autoSpaceDN w:val="0"/>
              <w:spacing w:line="340" w:lineRule="exact"/>
              <w:jc w:val="left"/>
              <w:rPr>
                <w:rFonts w:hint="eastAsia" w:ascii="仿宋_GB2312" w:hAnsi="仿宋_GB2312" w:eastAsia="仿宋_GB2312"/>
                <w:color w:val="auto"/>
                <w:sz w:val="24"/>
                <w:highlight w:val="none"/>
                <w:u w:val="none"/>
              </w:rPr>
            </w:pPr>
          </w:p>
        </w:tc>
        <w:tc>
          <w:tcPr>
            <w:tcW w:w="2741" w:type="dxa"/>
            <w:gridSpan w:val="2"/>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法人联系方式</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restart"/>
            <w:vAlign w:val="center"/>
          </w:tcPr>
          <w:p>
            <w:pPr>
              <w:autoSpaceDE w:val="0"/>
              <w:autoSpaceDN w:val="0"/>
              <w:spacing w:line="340" w:lineRule="exact"/>
              <w:jc w:val="center"/>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项目负责人</w:t>
            </w:r>
          </w:p>
        </w:tc>
        <w:tc>
          <w:tcPr>
            <w:tcW w:w="1080"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联系电话</w:t>
            </w:r>
          </w:p>
        </w:tc>
        <w:tc>
          <w:tcPr>
            <w:tcW w:w="1328"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413"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手   机</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传    真</w:t>
            </w:r>
          </w:p>
        </w:tc>
        <w:tc>
          <w:tcPr>
            <w:tcW w:w="1328"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413"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电子邮箱</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restart"/>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单位联系人</w:t>
            </w:r>
          </w:p>
        </w:tc>
        <w:tc>
          <w:tcPr>
            <w:tcW w:w="1080" w:type="dxa"/>
            <w:vMerge w:val="restart"/>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联系电话</w:t>
            </w:r>
          </w:p>
        </w:tc>
        <w:tc>
          <w:tcPr>
            <w:tcW w:w="1328" w:type="dxa"/>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413" w:type="dxa"/>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手   机</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传    真</w:t>
            </w:r>
          </w:p>
        </w:tc>
        <w:tc>
          <w:tcPr>
            <w:tcW w:w="1328" w:type="dxa"/>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413" w:type="dxa"/>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电子邮箱</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财务负责人</w:t>
            </w:r>
          </w:p>
        </w:tc>
        <w:tc>
          <w:tcPr>
            <w:tcW w:w="1080"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手</w:t>
            </w:r>
            <w:r>
              <w:rPr>
                <w:rFonts w:hint="default" w:ascii="仿宋_GB2312" w:hAnsi="仿宋_GB2312" w:eastAsia="仿宋_GB2312"/>
                <w:color w:val="auto"/>
                <w:sz w:val="24"/>
                <w:highlight w:val="none"/>
                <w:u w:val="none"/>
                <w:lang w:eastAsia="zh-Hans"/>
              </w:rPr>
              <w:t xml:space="preserve">   </w:t>
            </w:r>
            <w:r>
              <w:rPr>
                <w:rFonts w:hint="eastAsia" w:ascii="仿宋_GB2312" w:hAnsi="仿宋_GB2312" w:eastAsia="仿宋_GB2312"/>
                <w:color w:val="auto"/>
                <w:sz w:val="24"/>
                <w:highlight w:val="none"/>
                <w:u w:val="none"/>
                <w:lang w:val="en-US" w:eastAsia="zh-Hans"/>
              </w:rPr>
              <w:t>机</w:t>
            </w:r>
          </w:p>
        </w:tc>
        <w:tc>
          <w:tcPr>
            <w:tcW w:w="1328"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413"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电子邮箱</w:t>
            </w:r>
          </w:p>
        </w:tc>
        <w:tc>
          <w:tcPr>
            <w:tcW w:w="1880" w:type="dxa"/>
            <w:gridSpan w:val="3"/>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科研财务助理</w:t>
            </w:r>
          </w:p>
        </w:tc>
        <w:tc>
          <w:tcPr>
            <w:tcW w:w="1080" w:type="dxa"/>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080" w:type="dxa"/>
            <w:gridSpan w:val="2"/>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Hans" w:bidi="ar-SA"/>
              </w:rPr>
            </w:pPr>
            <w:r>
              <w:rPr>
                <w:rFonts w:hint="eastAsia" w:ascii="仿宋_GB2312" w:hAnsi="仿宋_GB2312" w:eastAsia="仿宋_GB2312"/>
                <w:color w:val="auto"/>
                <w:sz w:val="24"/>
                <w:highlight w:val="none"/>
                <w:u w:val="none"/>
                <w:lang w:val="en-US" w:eastAsia="zh-Hans"/>
              </w:rPr>
              <w:t>手</w:t>
            </w:r>
            <w:r>
              <w:rPr>
                <w:rFonts w:hint="default" w:ascii="仿宋_GB2312" w:hAnsi="仿宋_GB2312" w:eastAsia="仿宋_GB2312"/>
                <w:color w:val="auto"/>
                <w:sz w:val="24"/>
                <w:highlight w:val="none"/>
                <w:u w:val="none"/>
                <w:lang w:eastAsia="zh-Hans"/>
              </w:rPr>
              <w:t xml:space="preserve">   </w:t>
            </w:r>
            <w:r>
              <w:rPr>
                <w:rFonts w:hint="eastAsia" w:ascii="仿宋_GB2312" w:hAnsi="仿宋_GB2312" w:eastAsia="仿宋_GB2312"/>
                <w:color w:val="auto"/>
                <w:sz w:val="24"/>
                <w:highlight w:val="none"/>
                <w:u w:val="none"/>
                <w:lang w:val="en-US" w:eastAsia="zh-Hans"/>
              </w:rPr>
              <w:t>机</w:t>
            </w:r>
          </w:p>
        </w:tc>
        <w:tc>
          <w:tcPr>
            <w:tcW w:w="1328" w:type="dxa"/>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c>
          <w:tcPr>
            <w:tcW w:w="1413" w:type="dxa"/>
            <w:vAlign w:val="center"/>
          </w:tcPr>
          <w:p>
            <w:pPr>
              <w:autoSpaceDE w:val="0"/>
              <w:autoSpaceDN w:val="0"/>
              <w:spacing w:line="340" w:lineRule="exact"/>
              <w:jc w:val="center"/>
              <w:rPr>
                <w:rFonts w:hint="eastAsia" w:ascii="仿宋_GB2312" w:hAnsi="仿宋_GB2312" w:eastAsia="仿宋_GB2312" w:cstheme="minorBidi"/>
                <w:color w:val="auto"/>
                <w:kern w:val="2"/>
                <w:sz w:val="24"/>
                <w:szCs w:val="24"/>
                <w:highlight w:val="none"/>
                <w:u w:val="none"/>
                <w:lang w:val="en-US" w:eastAsia="zh-Hans" w:bidi="ar-SA"/>
              </w:rPr>
            </w:pPr>
            <w:r>
              <w:rPr>
                <w:rFonts w:hint="eastAsia" w:ascii="仿宋_GB2312" w:hAnsi="仿宋_GB2312" w:eastAsia="仿宋_GB2312"/>
                <w:color w:val="auto"/>
                <w:sz w:val="24"/>
                <w:highlight w:val="none"/>
                <w:u w:val="none"/>
                <w:lang w:val="en-US" w:eastAsia="zh-Hans"/>
              </w:rPr>
              <w:t>电子邮箱</w:t>
            </w:r>
          </w:p>
        </w:tc>
        <w:tc>
          <w:tcPr>
            <w:tcW w:w="1880" w:type="dxa"/>
            <w:gridSpan w:val="3"/>
            <w:vAlign w:val="center"/>
          </w:tcPr>
          <w:p>
            <w:pPr>
              <w:autoSpaceDE w:val="0"/>
              <w:autoSpaceDN w:val="0"/>
              <w:spacing w:line="340" w:lineRule="exact"/>
              <w:jc w:val="center"/>
              <w:rPr>
                <w:rFonts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8401" w:type="dxa"/>
            <w:gridSpan w:val="9"/>
            <w:vAlign w:val="center"/>
          </w:tcPr>
          <w:p>
            <w:pPr>
              <w:autoSpaceDE w:val="0"/>
              <w:autoSpaceDN w:val="0"/>
              <w:spacing w:line="340" w:lineRule="exact"/>
              <w:jc w:val="left"/>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stheme="minorBidi"/>
                <w:color w:val="auto"/>
                <w:spacing w:val="0"/>
                <w:sz w:val="24"/>
                <w:highlight w:val="none"/>
                <w:u w:val="none"/>
                <w:lang w:eastAsia="zh-CN"/>
              </w:rPr>
              <w:t>备注：如申报单位未设立科研财务助理，则请补充该项目经费财务管理人员信息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主管单位名称</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72"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隶属关系</w:t>
            </w:r>
          </w:p>
        </w:tc>
        <w:tc>
          <w:tcPr>
            <w:tcW w:w="6781" w:type="dxa"/>
            <w:gridSpan w:val="8"/>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1中央部委属    2自治区属    3</w:t>
            </w:r>
            <w:r>
              <w:rPr>
                <w:rFonts w:hint="eastAsia" w:ascii="仿宋_GB2312" w:hAnsi="仿宋_GB2312" w:eastAsia="仿宋_GB2312"/>
                <w:color w:val="auto"/>
                <w:sz w:val="24"/>
                <w:highlight w:val="none"/>
                <w:u w:val="none"/>
                <w:lang w:eastAsia="zh-CN"/>
              </w:rPr>
              <w:t>设地</w:t>
            </w:r>
            <w:r>
              <w:rPr>
                <w:rFonts w:hint="eastAsia" w:ascii="仿宋_GB2312" w:hAnsi="仿宋_GB2312" w:eastAsia="仿宋_GB2312"/>
                <w:color w:val="auto"/>
                <w:sz w:val="24"/>
                <w:highlight w:val="none"/>
                <w:u w:val="none"/>
              </w:rPr>
              <w:t>市属</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4县(城区)属    </w:t>
            </w:r>
            <w:r>
              <w:rPr>
                <w:rFonts w:hint="eastAsia" w:ascii="仿宋_GB2312" w:hAnsi="仿宋_GB2312" w:eastAsia="仿宋_GB2312"/>
                <w:color w:val="auto"/>
                <w:sz w:val="24"/>
                <w:highlight w:val="none"/>
                <w:u w:val="none"/>
                <w:lang w:val="en-US" w:eastAsia="zh-CN"/>
              </w:rPr>
              <w:t>5</w:t>
            </w:r>
            <w:r>
              <w:rPr>
                <w:rFonts w:hint="eastAsia" w:ascii="仿宋_GB2312" w:hAnsi="仿宋_GB2312" w:eastAsia="仿宋_GB2312"/>
                <w:color w:val="auto"/>
                <w:sz w:val="24"/>
                <w:highlight w:val="none"/>
                <w:u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132"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单位类别</w:t>
            </w:r>
          </w:p>
        </w:tc>
        <w:tc>
          <w:tcPr>
            <w:tcW w:w="6781" w:type="dxa"/>
            <w:gridSpan w:val="8"/>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1科研院所    2高等院校    3其他事业单位</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4</w:t>
            </w:r>
            <w:r>
              <w:rPr>
                <w:rFonts w:hint="eastAsia" w:ascii="仿宋_GB2312" w:hAnsi="仿宋_GB2312" w:eastAsia="仿宋_GB2312"/>
                <w:color w:val="auto"/>
                <w:sz w:val="24"/>
                <w:highlight w:val="none"/>
                <w:u w:val="none"/>
              </w:rPr>
              <w:t xml:space="preserve">高新技术企业    </w:t>
            </w:r>
            <w:r>
              <w:rPr>
                <w:rFonts w:hint="eastAsia" w:ascii="仿宋_GB2312" w:hAnsi="仿宋_GB2312" w:eastAsia="仿宋_GB2312"/>
                <w:color w:val="auto"/>
                <w:sz w:val="24"/>
                <w:highlight w:val="none"/>
                <w:u w:val="none"/>
                <w:lang w:val="en-US" w:eastAsia="zh-CN"/>
              </w:rPr>
              <w:t>5</w:t>
            </w:r>
            <w:r>
              <w:rPr>
                <w:rFonts w:hint="eastAsia" w:ascii="仿宋_GB2312" w:hAnsi="仿宋_GB2312" w:eastAsia="仿宋_GB2312"/>
                <w:color w:val="auto"/>
                <w:sz w:val="24"/>
                <w:highlight w:val="none"/>
                <w:u w:val="none"/>
              </w:rPr>
              <w:t>由科研院所转制而成的企业</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6</w:t>
            </w:r>
            <w:r>
              <w:rPr>
                <w:rFonts w:hint="eastAsia" w:ascii="仿宋_GB2312" w:hAnsi="仿宋_GB2312" w:eastAsia="仿宋_GB2312"/>
                <w:color w:val="auto"/>
                <w:sz w:val="24"/>
                <w:highlight w:val="none"/>
                <w:u w:val="none"/>
              </w:rPr>
              <w:t xml:space="preserve">其他企业   </w:t>
            </w:r>
            <w:r>
              <w:rPr>
                <w:rFonts w:hint="eastAsia" w:ascii="仿宋_GB2312" w:hAnsi="仿宋_GB2312" w:eastAsia="仿宋_GB2312"/>
                <w:color w:val="auto"/>
                <w:sz w:val="24"/>
                <w:highlight w:val="none"/>
                <w:u w:val="none"/>
                <w:lang w:val="en-US" w:eastAsia="zh-CN"/>
              </w:rPr>
              <w:t>7</w:t>
            </w:r>
            <w:r>
              <w:rPr>
                <w:rFonts w:hint="eastAsia" w:ascii="仿宋_GB2312" w:hAnsi="仿宋_GB2312" w:eastAsia="仿宋_GB2312"/>
                <w:color w:val="auto"/>
                <w:sz w:val="24"/>
                <w:highlight w:val="none"/>
                <w:u w:val="none"/>
              </w:rPr>
              <w:t xml:space="preserve">党政机关   </w:t>
            </w:r>
            <w:r>
              <w:rPr>
                <w:rFonts w:hint="eastAsia" w:ascii="仿宋_GB2312" w:hAnsi="仿宋_GB2312" w:eastAsia="仿宋_GB2312"/>
                <w:color w:val="auto"/>
                <w:sz w:val="24"/>
                <w:highlight w:val="none"/>
                <w:u w:val="none"/>
                <w:lang w:val="en-US" w:eastAsia="zh-CN"/>
              </w:rPr>
              <w:t>8</w:t>
            </w:r>
            <w:r>
              <w:rPr>
                <w:rFonts w:hint="eastAsia" w:ascii="仿宋_GB2312" w:hAnsi="仿宋_GB2312" w:eastAsia="仿宋_GB2312"/>
                <w:color w:val="auto"/>
                <w:sz w:val="24"/>
                <w:highlight w:val="none"/>
                <w:u w:val="none"/>
              </w:rPr>
              <w:t>社会团体  9其他单位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132"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企业登记注册类型与类别</w:t>
            </w:r>
          </w:p>
        </w:tc>
        <w:tc>
          <w:tcPr>
            <w:tcW w:w="6781" w:type="dxa"/>
            <w:gridSpan w:val="8"/>
            <w:vAlign w:val="center"/>
          </w:tcPr>
          <w:p>
            <w:pPr>
              <w:autoSpaceDE w:val="0"/>
              <w:autoSpaceDN w:val="0"/>
              <w:spacing w:line="340" w:lineRule="exact"/>
              <w:ind w:left="-17" w:leftChars="-8" w:firstLine="16" w:firstLineChars="7"/>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1国有企业   2集体企业          3股份合作企业</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4联营企业   5有限责任公司      6股份有限公司</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7私营企业   </w:t>
            </w:r>
            <w:r>
              <w:rPr>
                <w:rFonts w:hint="eastAsia" w:ascii="仿宋_GB2312" w:hAnsi="仿宋_GB2312" w:eastAsia="仿宋_GB2312"/>
                <w:color w:val="auto"/>
                <w:sz w:val="24"/>
                <w:highlight w:val="none"/>
                <w:u w:val="none"/>
                <w:lang w:val="en-US" w:eastAsia="zh-CN"/>
              </w:rPr>
              <w:t>8</w:t>
            </w:r>
            <w:r>
              <w:rPr>
                <w:rFonts w:hint="eastAsia" w:ascii="仿宋_GB2312" w:hAnsi="仿宋_GB2312" w:eastAsia="仿宋_GB2312"/>
                <w:color w:val="auto"/>
                <w:sz w:val="24"/>
                <w:highlight w:val="none"/>
                <w:u w:val="none"/>
              </w:rPr>
              <w:t xml:space="preserve">港澳台商投资企业  </w:t>
            </w:r>
            <w:r>
              <w:rPr>
                <w:rFonts w:hint="eastAsia" w:ascii="仿宋_GB2312" w:hAnsi="仿宋_GB2312" w:eastAsia="仿宋_GB2312"/>
                <w:color w:val="auto"/>
                <w:sz w:val="24"/>
                <w:highlight w:val="none"/>
                <w:u w:val="none"/>
                <w:lang w:val="en-US" w:eastAsia="zh-CN"/>
              </w:rPr>
              <w:t>9</w:t>
            </w:r>
            <w:r>
              <w:rPr>
                <w:rFonts w:hint="eastAsia" w:ascii="仿宋_GB2312" w:hAnsi="仿宋_GB2312" w:eastAsia="仿宋_GB2312"/>
                <w:color w:val="auto"/>
                <w:sz w:val="24"/>
                <w:highlight w:val="none"/>
                <w:u w:val="none"/>
              </w:rPr>
              <w:t>外商投资企业</w:t>
            </w:r>
          </w:p>
          <w:p>
            <w:pPr>
              <w:autoSpaceDE w:val="0"/>
              <w:autoSpaceDN w:val="0"/>
              <w:spacing w:line="340" w:lineRule="exact"/>
              <w:ind w:firstLine="720" w:firstLineChars="3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1</w:t>
            </w:r>
            <w:r>
              <w:rPr>
                <w:rFonts w:hint="eastAsia" w:ascii="仿宋_GB2312" w:hAnsi="仿宋_GB2312" w:eastAsia="仿宋_GB2312"/>
                <w:color w:val="auto"/>
                <w:sz w:val="24"/>
                <w:highlight w:val="none"/>
                <w:u w:val="none"/>
              </w:rPr>
              <w:t>0其他企业</w:t>
            </w:r>
          </w:p>
          <w:p>
            <w:pPr>
              <w:autoSpaceDE w:val="0"/>
              <w:autoSpaceDN w:val="0"/>
              <w:spacing w:line="340" w:lineRule="exact"/>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rPr>
              <w:t>（ ） A内资独资企业    B内资控股企业    C其他企业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325"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单位归属</w:t>
            </w:r>
          </w:p>
        </w:tc>
        <w:tc>
          <w:tcPr>
            <w:tcW w:w="6781" w:type="dxa"/>
            <w:gridSpan w:val="8"/>
            <w:vAlign w:val="center"/>
          </w:tcPr>
          <w:p>
            <w:pPr>
              <w:autoSpaceDE w:val="0"/>
              <w:autoSpaceDN w:val="0"/>
              <w:spacing w:line="340" w:lineRule="exact"/>
              <w:ind w:left="958" w:leftChars="-1" w:hanging="960" w:hangingChars="400"/>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 1</w:t>
            </w:r>
            <w:r>
              <w:rPr>
                <w:rFonts w:hint="eastAsia" w:ascii="仿宋_GB2312" w:hAnsi="仿宋_GB2312" w:eastAsia="仿宋_GB2312"/>
                <w:color w:val="auto"/>
                <w:sz w:val="24"/>
                <w:highlight w:val="none"/>
                <w:u w:val="none"/>
                <w:lang w:eastAsia="zh-CN"/>
              </w:rPr>
              <w:t>南宁</w:t>
            </w:r>
            <w:r>
              <w:rPr>
                <w:rFonts w:hint="eastAsia" w:ascii="仿宋_GB2312" w:hAnsi="仿宋_GB2312" w:eastAsia="仿宋_GB2312"/>
                <w:color w:val="auto"/>
                <w:sz w:val="24"/>
                <w:highlight w:val="none"/>
                <w:u w:val="none"/>
              </w:rPr>
              <w:t xml:space="preserve">高新区单位         </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rPr>
              <w:t xml:space="preserve">2重点实验室单位 </w:t>
            </w:r>
          </w:p>
          <w:p>
            <w:pPr>
              <w:autoSpaceDE w:val="0"/>
              <w:autoSpaceDN w:val="0"/>
              <w:spacing w:line="340" w:lineRule="exact"/>
              <w:ind w:firstLine="720" w:firstLineChars="300"/>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3工程技术研究中心</w:t>
            </w:r>
            <w:r>
              <w:rPr>
                <w:rFonts w:hint="eastAsia" w:ascii="仿宋_GB2312" w:hAnsi="仿宋_GB2312" w:eastAsia="仿宋_GB2312"/>
                <w:color w:val="auto"/>
                <w:sz w:val="24"/>
                <w:highlight w:val="none"/>
                <w:u w:val="none"/>
                <w:lang w:eastAsia="zh-CN"/>
              </w:rPr>
              <w:t>（技术创新中心）</w:t>
            </w:r>
            <w:r>
              <w:rPr>
                <w:rFonts w:hint="eastAsia" w:ascii="仿宋_GB2312" w:hAnsi="仿宋_GB2312" w:eastAsia="仿宋_GB2312"/>
                <w:color w:val="auto"/>
                <w:sz w:val="24"/>
                <w:highlight w:val="none"/>
                <w:u w:val="none"/>
              </w:rPr>
              <w:t xml:space="preserve">单位     </w:t>
            </w:r>
          </w:p>
          <w:p>
            <w:pPr>
              <w:autoSpaceDE w:val="0"/>
              <w:autoSpaceDN w:val="0"/>
              <w:spacing w:line="340" w:lineRule="exact"/>
              <w:ind w:firstLine="720" w:firstLineChars="300"/>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rPr>
              <w:t>4人才小高地建设单位</w:t>
            </w:r>
            <w:r>
              <w:rPr>
                <w:rFonts w:hint="eastAsia" w:ascii="仿宋_GB2312" w:hAnsi="仿宋_GB2312" w:eastAsia="仿宋_GB2312"/>
                <w:color w:val="auto"/>
                <w:sz w:val="24"/>
                <w:highlight w:val="none"/>
                <w:u w:val="none"/>
                <w:lang w:val="en-US" w:eastAsia="zh-CN"/>
              </w:rPr>
              <w:t xml:space="preserve">       5临床医学研究中心单位</w:t>
            </w:r>
          </w:p>
          <w:p>
            <w:pPr>
              <w:autoSpaceDE w:val="0"/>
              <w:autoSpaceDN w:val="0"/>
              <w:spacing w:line="340" w:lineRule="exact"/>
              <w:ind w:firstLine="720" w:firstLineChars="300"/>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6其他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restart"/>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单位人员情况</w:t>
            </w:r>
          </w:p>
        </w:tc>
        <w:tc>
          <w:tcPr>
            <w:tcW w:w="1980"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职工总数（人）</w:t>
            </w:r>
          </w:p>
        </w:tc>
        <w:tc>
          <w:tcPr>
            <w:tcW w:w="1508"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c>
          <w:tcPr>
            <w:tcW w:w="1912"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技术人员（人）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980"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高级职称（人）</w:t>
            </w:r>
          </w:p>
        </w:tc>
        <w:tc>
          <w:tcPr>
            <w:tcW w:w="1508"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c>
          <w:tcPr>
            <w:tcW w:w="1912"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中级职称（人）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980"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olor w:val="auto"/>
                <w:sz w:val="24"/>
                <w:highlight w:val="none"/>
                <w:u w:val="none"/>
              </w:rPr>
            </w:pPr>
            <w:r>
              <w:rPr>
                <w:rFonts w:hint="eastAsia" w:ascii="仿宋_GB2312" w:hAnsi="仿宋_GB2312" w:eastAsia="仿宋_GB2312" w:cstheme="minorBidi"/>
                <w:color w:val="auto"/>
                <w:sz w:val="24"/>
                <w:highlight w:val="none"/>
                <w:u w:val="none"/>
              </w:rPr>
              <w:t>博士毕业（人）</w:t>
            </w:r>
          </w:p>
        </w:tc>
        <w:tc>
          <w:tcPr>
            <w:tcW w:w="1508"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c>
          <w:tcPr>
            <w:tcW w:w="1912"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olor w:val="auto"/>
                <w:sz w:val="24"/>
                <w:highlight w:val="none"/>
                <w:u w:val="none"/>
              </w:rPr>
            </w:pPr>
            <w:r>
              <w:rPr>
                <w:rFonts w:hint="eastAsia" w:ascii="仿宋_GB2312" w:hAnsi="仿宋_GB2312" w:eastAsia="仿宋_GB2312" w:cstheme="minorBidi"/>
                <w:color w:val="auto"/>
                <w:sz w:val="24"/>
                <w:highlight w:val="none"/>
                <w:u w:val="none"/>
              </w:rPr>
              <w:t>硕士毕业（人）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980"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stheme="minorBidi"/>
                <w:color w:val="auto"/>
                <w:sz w:val="24"/>
                <w:highlight w:val="none"/>
                <w:u w:val="none"/>
              </w:rPr>
              <w:t>留学归国人员数（人）</w:t>
            </w:r>
          </w:p>
        </w:tc>
        <w:tc>
          <w:tcPr>
            <w:tcW w:w="1508"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912" w:type="dxa"/>
            <w:gridSpan w:val="2"/>
            <w:vAlign w:val="center"/>
          </w:tcPr>
          <w:p>
            <w:pPr>
              <w:autoSpaceDE w:val="0"/>
              <w:autoSpaceDN w:val="0"/>
              <w:spacing w:line="340" w:lineRule="exact"/>
              <w:ind w:left="-5" w:leftChars="-50" w:hanging="100" w:hangingChars="42"/>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stheme="minorBidi"/>
                <w:color w:val="auto"/>
                <w:sz w:val="24"/>
                <w:highlight w:val="none"/>
                <w:u w:val="none"/>
                <w:lang w:eastAsia="zh-CN"/>
              </w:rPr>
              <w:t>上年</w:t>
            </w:r>
            <w:r>
              <w:rPr>
                <w:rFonts w:hint="eastAsia" w:ascii="仿宋_GB2312" w:hAnsi="仿宋_GB2312" w:eastAsia="仿宋_GB2312" w:cstheme="minorBidi"/>
                <w:color w:val="auto"/>
                <w:sz w:val="24"/>
                <w:highlight w:val="none"/>
                <w:u w:val="none"/>
              </w:rPr>
              <w:t>新增高校毕业生（人）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atLeast"/>
          <w:jc w:val="center"/>
        </w:trPr>
        <w:tc>
          <w:tcPr>
            <w:tcW w:w="718" w:type="dxa"/>
            <w:vMerge w:val="continue"/>
          </w:tcPr>
          <w:p>
            <w:pPr>
              <w:autoSpaceDE w:val="0"/>
              <w:autoSpaceDN w:val="0"/>
              <w:spacing w:line="340" w:lineRule="exact"/>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stheme="minorBidi"/>
                <w:color w:val="auto"/>
                <w:sz w:val="24"/>
                <w:highlight w:val="none"/>
                <w:u w:val="none"/>
              </w:rPr>
            </w:pPr>
            <w:r>
              <w:rPr>
                <w:rFonts w:hint="eastAsia" w:ascii="仿宋_GB2312" w:hAnsi="仿宋_GB2312" w:eastAsia="仿宋_GB2312" w:cstheme="minorBidi"/>
                <w:color w:val="auto"/>
                <w:sz w:val="24"/>
                <w:highlight w:val="none"/>
                <w:u w:val="none"/>
              </w:rPr>
              <w:t>内设研发</w:t>
            </w:r>
          </w:p>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stheme="minorBidi"/>
                <w:color w:val="auto"/>
                <w:sz w:val="24"/>
                <w:highlight w:val="none"/>
                <w:u w:val="none"/>
              </w:rPr>
              <w:t>机构数</w:t>
            </w:r>
          </w:p>
        </w:tc>
        <w:tc>
          <w:tcPr>
            <w:tcW w:w="6781" w:type="dxa"/>
            <w:gridSpan w:val="8"/>
            <w:vAlign w:val="center"/>
          </w:tcPr>
          <w:p>
            <w:pPr>
              <w:autoSpaceDE w:val="0"/>
              <w:autoSpaceDN w:val="0"/>
              <w:spacing w:line="340" w:lineRule="exact"/>
              <w:ind w:left="-5" w:leftChars="-50" w:hanging="100" w:hangingChars="42"/>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单位开户名称</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开户银行</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银行账号</w:t>
            </w:r>
          </w:p>
        </w:tc>
        <w:tc>
          <w:tcPr>
            <w:tcW w:w="6781" w:type="dxa"/>
            <w:gridSpan w:val="8"/>
            <w:vAlign w:val="center"/>
          </w:tcPr>
          <w:p>
            <w:pPr>
              <w:autoSpaceDE w:val="0"/>
              <w:autoSpaceDN w:val="0"/>
              <w:spacing w:line="340" w:lineRule="exact"/>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纳税所在地</w:t>
            </w:r>
          </w:p>
        </w:tc>
        <w:tc>
          <w:tcPr>
            <w:tcW w:w="6781" w:type="dxa"/>
            <w:gridSpan w:val="8"/>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南宁市       县（区）/      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Hans"/>
              </w:rPr>
              <w:t>办公所在地</w:t>
            </w:r>
          </w:p>
        </w:tc>
        <w:tc>
          <w:tcPr>
            <w:tcW w:w="6781" w:type="dxa"/>
            <w:gridSpan w:val="8"/>
            <w:vAlign w:val="center"/>
          </w:tcPr>
          <w:p>
            <w:pPr>
              <w:autoSpaceDE w:val="0"/>
              <w:autoSpaceDN w:val="0"/>
              <w:spacing w:line="340" w:lineRule="exact"/>
              <w:rPr>
                <w:rFonts w:hint="eastAsia"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color w:val="auto"/>
                <w:sz w:val="24"/>
                <w:highlight w:val="none"/>
                <w:u w:val="none"/>
              </w:rPr>
            </w:pPr>
          </w:p>
        </w:tc>
        <w:tc>
          <w:tcPr>
            <w:tcW w:w="1620" w:type="dxa"/>
            <w:vAlign w:val="center"/>
          </w:tcPr>
          <w:p>
            <w:pPr>
              <w:autoSpaceDE w:val="0"/>
              <w:autoSpaceDN w:val="0"/>
              <w:spacing w:line="34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项目实施</w:t>
            </w:r>
          </w:p>
          <w:p>
            <w:pPr>
              <w:autoSpaceDE w:val="0"/>
              <w:autoSpaceDN w:val="0"/>
              <w:spacing w:line="340" w:lineRule="exact"/>
              <w:jc w:val="center"/>
              <w:rPr>
                <w:rFonts w:hint="eastAsia" w:ascii="仿宋_GB2312" w:hAnsi="仿宋_GB2312" w:eastAsia="仿宋_GB2312"/>
                <w:color w:val="auto"/>
                <w:sz w:val="24"/>
                <w:highlight w:val="none"/>
                <w:u w:val="none"/>
                <w:lang w:val="en-US" w:eastAsia="zh-Hans"/>
              </w:rPr>
            </w:pPr>
            <w:r>
              <w:rPr>
                <w:rFonts w:hint="eastAsia" w:ascii="仿宋_GB2312" w:hAnsi="仿宋_GB2312" w:eastAsia="仿宋_GB2312"/>
                <w:color w:val="auto"/>
                <w:sz w:val="24"/>
                <w:highlight w:val="none"/>
                <w:u w:val="none"/>
                <w:lang w:val="en-US" w:eastAsia="zh-CN"/>
              </w:rPr>
              <w:t>所</w:t>
            </w:r>
            <w:r>
              <w:rPr>
                <w:rFonts w:hint="eastAsia" w:ascii="仿宋_GB2312" w:hAnsi="仿宋_GB2312" w:eastAsia="仿宋_GB2312"/>
                <w:color w:val="auto"/>
                <w:sz w:val="24"/>
                <w:highlight w:val="none"/>
                <w:u w:val="none"/>
                <w:lang w:val="en-US" w:eastAsia="zh-Hans"/>
              </w:rPr>
              <w:t>在地</w:t>
            </w:r>
          </w:p>
        </w:tc>
        <w:tc>
          <w:tcPr>
            <w:tcW w:w="6781" w:type="dxa"/>
            <w:gridSpan w:val="8"/>
            <w:vAlign w:val="center"/>
          </w:tcPr>
          <w:p>
            <w:pPr>
              <w:autoSpaceDE w:val="0"/>
              <w:autoSpaceDN w:val="0"/>
              <w:spacing w:line="340" w:lineRule="exact"/>
              <w:rPr>
                <w:rFonts w:hint="eastAsia"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9119" w:type="dxa"/>
            <w:gridSpan w:val="10"/>
            <w:vAlign w:val="center"/>
          </w:tcPr>
          <w:p>
            <w:pPr>
              <w:autoSpaceDE w:val="0"/>
              <w:autoSpaceDN w:val="0"/>
              <w:spacing w:line="34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（注：</w:t>
            </w: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申报单位超过1个时，请自行增加表格）</w:t>
            </w:r>
          </w:p>
        </w:tc>
      </w:tr>
    </w:tbl>
    <w:p>
      <w:pPr>
        <w:outlineLvl w:val="1"/>
        <w:rPr>
          <w:rFonts w:ascii="黑体" w:eastAsia="黑体"/>
          <w:color w:val="auto"/>
          <w:sz w:val="28"/>
          <w:szCs w:val="28"/>
          <w:highlight w:val="none"/>
          <w:u w:val="none"/>
        </w:rPr>
      </w:pPr>
      <w:bookmarkStart w:id="16" w:name="_Toc56612107"/>
    </w:p>
    <w:p>
      <w:pPr>
        <w:rPr>
          <w:rFonts w:hint="eastAsia" w:ascii="黑体" w:hAnsi="黑体" w:eastAsia="黑体"/>
          <w:color w:val="auto"/>
          <w:sz w:val="28"/>
          <w:szCs w:val="28"/>
          <w:highlight w:val="none"/>
          <w:u w:val="none"/>
        </w:rPr>
      </w:pPr>
      <w:r>
        <w:rPr>
          <w:rFonts w:hint="eastAsia" w:ascii="黑体" w:hAnsi="黑体" w:eastAsia="黑体"/>
          <w:color w:val="auto"/>
          <w:sz w:val="28"/>
          <w:szCs w:val="28"/>
          <w:highlight w:val="none"/>
          <w:u w:val="none"/>
        </w:rPr>
        <w:br w:type="page"/>
      </w:r>
    </w:p>
    <w:p>
      <w:pPr>
        <w:rPr>
          <w:rFonts w:hint="eastAsia" w:ascii="仿宋_GB2312" w:eastAsia="黑体"/>
          <w:color w:val="auto"/>
          <w:highlight w:val="none"/>
          <w:u w:val="none"/>
          <w:lang w:eastAsia="zh-CN"/>
        </w:rPr>
      </w:pPr>
      <w:r>
        <w:rPr>
          <w:rFonts w:hint="eastAsia" w:ascii="黑体" w:hAnsi="黑体" w:eastAsia="黑体"/>
          <w:color w:val="auto"/>
          <w:sz w:val="28"/>
          <w:szCs w:val="28"/>
          <w:highlight w:val="none"/>
          <w:u w:val="none"/>
        </w:rPr>
        <w:t>三、申报单位财务信息</w:t>
      </w:r>
    </w:p>
    <w:p>
      <w:pPr>
        <w:autoSpaceDE w:val="0"/>
        <w:autoSpaceDN w:val="0"/>
        <w:rPr>
          <w:rFonts w:hint="eastAsia" w:ascii="仿宋_GB2312" w:eastAsia="仿宋_GB2312"/>
          <w:b/>
          <w:color w:val="auto"/>
          <w:sz w:val="24"/>
          <w:highlight w:val="none"/>
          <w:u w:val="none"/>
        </w:rPr>
      </w:pPr>
      <w:r>
        <w:rPr>
          <w:rFonts w:hint="eastAsia" w:ascii="仿宋_GB2312" w:eastAsia="仿宋_GB2312"/>
          <w:b/>
          <w:color w:val="auto"/>
          <w:sz w:val="24"/>
          <w:highlight w:val="none"/>
          <w:u w:val="none"/>
        </w:rPr>
        <w:t>单位财务状况（企业类填报）</w:t>
      </w:r>
    </w:p>
    <w:tbl>
      <w:tblPr>
        <w:tblStyle w:val="24"/>
        <w:tblW w:w="8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1851"/>
        <w:gridCol w:w="773"/>
        <w:gridCol w:w="822"/>
        <w:gridCol w:w="743"/>
        <w:gridCol w:w="2235"/>
        <w:gridCol w:w="853"/>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9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 xml:space="preserve">公司主要财务指标                                       </w:t>
            </w:r>
            <w:r>
              <w:rPr>
                <w:rFonts w:hint="eastAsia" w:ascii="仿宋_GB2312" w:hAnsi="宋体" w:eastAsia="仿宋_GB2312" w:cs="仿宋_GB2312"/>
                <w:i w:val="0"/>
                <w:iCs w:val="0"/>
                <w:color w:val="auto"/>
                <w:kern w:val="0"/>
                <w:sz w:val="24"/>
                <w:szCs w:val="24"/>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科目类别</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上年</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前年</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科目类别</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上年</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前年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营业收入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(1)所得税优惠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其中：主营业务收入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其中：(1-1)研发加计扣除减免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高新技术产品（服务）收入</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(1-2)高新技术企业所得税减免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工业总产值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(1-3)技术转让所得税减免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出口总额（万美元）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(2)增值税优惠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其中：高新技术产品出口额</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(3)营业税优惠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企业增加值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(4)其他优惠</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8</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固定资产折旧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总资产</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净利润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负债总额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应交税费总额</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固定资产总额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11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其中:企业所得税</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snapToGrid/>
                <w:color w:val="000000"/>
                <w:kern w:val="0"/>
                <w:sz w:val="24"/>
                <w:highlight w:val="none"/>
                <w:u w:val="none"/>
                <w:lang w:eastAsia="zh-CN" w:bidi="ar"/>
              </w:rPr>
              <w:t>其中</w:t>
            </w:r>
            <w:r>
              <w:rPr>
                <w:rFonts w:hint="eastAsia" w:ascii="仿宋_GB2312" w:hAnsi="宋体" w:eastAsia="仿宋_GB2312" w:cs="仿宋_GB2312"/>
                <w:snapToGrid/>
                <w:color w:val="000000"/>
                <w:kern w:val="0"/>
                <w:sz w:val="24"/>
                <w:highlight w:val="none"/>
                <w:u w:val="none"/>
                <w:lang w:bidi="ar"/>
              </w:rPr>
              <w:t>科研设备原值</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12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个人所得税</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27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完成固定资产投资额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增值税</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科研投入总额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其他税费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sz w:val="24"/>
                <w:szCs w:val="24"/>
                <w:highlight w:val="none"/>
                <w:u w:val="none"/>
                <w:lang w:val="en-US" w:eastAsia="zh-CN"/>
              </w:rPr>
              <w:t>29</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R&amp;D经费支出</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实际优惠税费总额</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宋体" w:eastAsia="仿宋_GB2312" w:cs="仿宋_GB2312"/>
                <w:i w:val="0"/>
                <w:iCs w:val="0"/>
                <w:color w:val="auto"/>
                <w:sz w:val="24"/>
                <w:szCs w:val="24"/>
                <w:highlight w:val="none"/>
                <w:u w:val="none"/>
              </w:rPr>
            </w:pPr>
          </w:p>
        </w:tc>
      </w:tr>
    </w:tbl>
    <w:p>
      <w:pPr>
        <w:rPr>
          <w:rFonts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（注：申报单位超过1个时，请自行增加表格）</w:t>
      </w:r>
    </w:p>
    <w:p>
      <w:pPr>
        <w:rPr>
          <w:rFonts w:ascii="仿宋_GB2312" w:hAnsi="仿宋_GB2312" w:eastAsia="仿宋_GB2312" w:cs="仿宋_GB2312"/>
          <w:color w:val="auto"/>
          <w:sz w:val="24"/>
          <w:highlight w:val="none"/>
          <w:u w:val="none"/>
        </w:rPr>
      </w:pPr>
      <w:r>
        <w:rPr>
          <w:rFonts w:ascii="仿宋_GB2312" w:hAnsi="仿宋_GB2312" w:eastAsia="仿宋_GB2312" w:cs="仿宋_GB2312"/>
          <w:color w:val="auto"/>
          <w:sz w:val="24"/>
          <w:highlight w:val="none"/>
          <w:u w:val="none"/>
        </w:rPr>
        <w:br w:type="page"/>
      </w:r>
    </w:p>
    <w:p>
      <w:pPr>
        <w:pStyle w:val="2"/>
        <w:rPr>
          <w:highlight w:val="none"/>
        </w:rPr>
      </w:pPr>
    </w:p>
    <w:p>
      <w:pPr>
        <w:rPr>
          <w:rFonts w:ascii="黑体" w:eastAsia="黑体"/>
          <w:color w:val="auto"/>
          <w:sz w:val="28"/>
          <w:szCs w:val="28"/>
          <w:highlight w:val="none"/>
          <w:u w:val="none"/>
        </w:rPr>
      </w:pPr>
      <w:r>
        <w:rPr>
          <w:rFonts w:hint="eastAsia" w:ascii="仿宋_GB2312" w:eastAsia="仿宋_GB2312"/>
          <w:b/>
          <w:color w:val="auto"/>
          <w:sz w:val="24"/>
          <w:highlight w:val="none"/>
          <w:u w:val="none"/>
        </w:rPr>
        <w:t>单位财务状况（事业类和其他类填报）</w:t>
      </w:r>
    </w:p>
    <w:tbl>
      <w:tblPr>
        <w:tblStyle w:val="24"/>
        <w:tblW w:w="9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415"/>
        <w:gridCol w:w="780"/>
        <w:gridCol w:w="800"/>
        <w:gridCol w:w="760"/>
        <w:gridCol w:w="2280"/>
        <w:gridCol w:w="830"/>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93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单位名称：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指标名称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上年</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前年</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指标名称</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上年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前年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一、年度总收入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3.其他支出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（一）财政拨款额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四、年末资产总额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（二）生产经营活动收入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pacing w:val="-17"/>
                <w:kern w:val="0"/>
                <w:sz w:val="24"/>
                <w:szCs w:val="24"/>
                <w:highlight w:val="none"/>
                <w:u w:val="none"/>
                <w:lang w:val="en-US" w:eastAsia="zh-CN" w:bidi="ar"/>
              </w:rPr>
              <w:t>五、年末固定资产原值</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（三）科技活动收入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16</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pacing w:val="-17"/>
                <w:kern w:val="0"/>
                <w:sz w:val="24"/>
                <w:szCs w:val="24"/>
                <w:highlight w:val="none"/>
                <w:u w:val="none"/>
                <w:lang w:val="en-US" w:eastAsia="zh-CN" w:bidi="ar"/>
              </w:rPr>
            </w:pPr>
            <w:r>
              <w:rPr>
                <w:rFonts w:hint="eastAsia" w:ascii="仿宋_GB2312" w:hAnsi="宋体" w:eastAsia="仿宋_GB2312" w:cs="仿宋_GB2312"/>
                <w:i w:val="0"/>
                <w:iCs w:val="0"/>
                <w:color w:val="auto"/>
                <w:spacing w:val="-17"/>
                <w:kern w:val="0"/>
                <w:sz w:val="24"/>
                <w:szCs w:val="24"/>
                <w:highlight w:val="none"/>
                <w:u w:val="none"/>
                <w:lang w:val="en-US" w:eastAsia="zh-CN" w:bidi="ar"/>
              </w:rPr>
              <w:t>1.年末科研用房原值</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1.部、自治区、市科技经费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pacing w:val="-17"/>
                <w:kern w:val="0"/>
                <w:sz w:val="24"/>
                <w:szCs w:val="24"/>
                <w:highlight w:val="none"/>
                <w:u w:val="none"/>
                <w:lang w:val="en-US" w:eastAsia="zh-CN" w:bidi="ar"/>
              </w:rPr>
            </w:pPr>
            <w:r>
              <w:rPr>
                <w:rFonts w:hint="eastAsia" w:ascii="仿宋_GB2312" w:hAnsi="宋体" w:eastAsia="仿宋_GB2312" w:cs="仿宋_GB2312"/>
                <w:i w:val="0"/>
                <w:iCs w:val="0"/>
                <w:color w:val="auto"/>
                <w:spacing w:val="-17"/>
                <w:kern w:val="0"/>
                <w:sz w:val="24"/>
                <w:szCs w:val="24"/>
                <w:highlight w:val="none"/>
                <w:u w:val="none"/>
                <w:lang w:val="en-US" w:eastAsia="zh-CN" w:bidi="ar"/>
              </w:rPr>
              <w:t>2.年末科研设备原值</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2.县、区等地方政府科技经费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pacing w:val="-17"/>
                <w:kern w:val="0"/>
                <w:sz w:val="24"/>
                <w:szCs w:val="24"/>
                <w:highlight w:val="none"/>
                <w:u w:val="none"/>
                <w:lang w:val="en-US" w:eastAsia="zh-CN" w:bidi="ar"/>
              </w:rPr>
              <w:t>3.其他固定资产原值</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3.政府之外科技收入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六、固定资产增长率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（四）其他收入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七、科研设备资产增长率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pacing w:val="-17"/>
                <w:kern w:val="0"/>
                <w:sz w:val="24"/>
                <w:szCs w:val="24"/>
                <w:highlight w:val="none"/>
                <w:u w:val="none"/>
                <w:lang w:val="en-US" w:eastAsia="zh-CN" w:bidi="ar"/>
              </w:rPr>
              <w:t>二、年度总收入增长率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八、年末负债总额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三、年度总支出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pacing w:val="-17"/>
                <w:kern w:val="0"/>
                <w:sz w:val="24"/>
                <w:szCs w:val="24"/>
                <w:highlight w:val="none"/>
                <w:u w:val="none"/>
                <w:lang w:val="en-US" w:eastAsia="zh-CN" w:bidi="ar"/>
              </w:rPr>
            </w:pPr>
            <w:r>
              <w:rPr>
                <w:rFonts w:hint="eastAsia" w:ascii="仿宋_GB2312" w:hAnsi="宋体" w:eastAsia="仿宋_GB2312" w:cs="仿宋_GB2312"/>
                <w:i w:val="0"/>
                <w:iCs w:val="0"/>
                <w:color w:val="auto"/>
                <w:spacing w:val="-17"/>
                <w:kern w:val="0"/>
                <w:sz w:val="24"/>
                <w:szCs w:val="24"/>
                <w:highlight w:val="none"/>
                <w:u w:val="none"/>
                <w:lang w:val="en-US" w:eastAsia="zh-CN" w:bidi="ar"/>
              </w:rPr>
              <w:t>九、年末货币资金余额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1.生产经营活动支出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pacing w:val="-17"/>
                <w:kern w:val="0"/>
                <w:sz w:val="24"/>
                <w:szCs w:val="24"/>
                <w:highlight w:val="none"/>
                <w:u w:val="none"/>
                <w:lang w:val="en-US" w:eastAsia="zh-CN" w:bidi="ar"/>
              </w:rPr>
            </w:pPr>
            <w:r>
              <w:rPr>
                <w:rFonts w:hint="eastAsia" w:ascii="仿宋_GB2312" w:hAnsi="宋体" w:eastAsia="仿宋_GB2312" w:cs="仿宋_GB2312"/>
                <w:i w:val="0"/>
                <w:iCs w:val="0"/>
                <w:color w:val="auto"/>
                <w:spacing w:val="-17"/>
                <w:kern w:val="0"/>
                <w:sz w:val="24"/>
                <w:szCs w:val="24"/>
                <w:highlight w:val="none"/>
                <w:u w:val="none"/>
                <w:lang w:val="en-US" w:eastAsia="zh-CN" w:bidi="ar"/>
              </w:rPr>
              <w:t>十、年末借入款项余额</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2.科技活动支出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auto"/>
                <w:sz w:val="24"/>
                <w:szCs w:val="24"/>
                <w:highlight w:val="none"/>
                <w:u w:val="none"/>
              </w:rPr>
            </w:pPr>
          </w:p>
        </w:tc>
      </w:tr>
    </w:tbl>
    <w:p>
      <w:pPr>
        <w:rPr>
          <w:rFonts w:ascii="仿宋_GB2312" w:eastAsia="仿宋_GB2312"/>
          <w:color w:val="auto"/>
          <w:highlight w:val="none"/>
          <w:u w:val="none"/>
        </w:rPr>
      </w:pPr>
      <w:r>
        <w:rPr>
          <w:rFonts w:hint="eastAsia" w:ascii="仿宋_GB2312" w:eastAsia="仿宋_GB2312"/>
          <w:color w:val="auto"/>
          <w:sz w:val="24"/>
          <w:highlight w:val="none"/>
          <w:u w:val="none"/>
        </w:rPr>
        <w:t>（注：申报单位超过1个时，请自行增加表格）</w:t>
      </w:r>
    </w:p>
    <w:p>
      <w:pPr>
        <w:outlineLvl w:val="1"/>
        <w:rPr>
          <w:rFonts w:hint="eastAsia" w:ascii="黑体" w:eastAsia="黑体"/>
          <w:color w:val="auto"/>
          <w:sz w:val="28"/>
          <w:szCs w:val="28"/>
          <w:highlight w:val="none"/>
          <w:u w:val="none"/>
          <w:lang w:eastAsia="zh-CN"/>
        </w:rPr>
      </w:pPr>
    </w:p>
    <w:p>
      <w:pPr>
        <w:rPr>
          <w:rFonts w:hint="eastAsia" w:ascii="黑体" w:eastAsia="黑体"/>
          <w:color w:val="auto"/>
          <w:sz w:val="28"/>
          <w:szCs w:val="28"/>
          <w:highlight w:val="none"/>
          <w:u w:val="none"/>
          <w:lang w:eastAsia="zh-CN"/>
        </w:rPr>
      </w:pPr>
      <w:r>
        <w:rPr>
          <w:rFonts w:hint="eastAsia" w:ascii="黑体" w:eastAsia="黑体"/>
          <w:color w:val="auto"/>
          <w:sz w:val="28"/>
          <w:szCs w:val="28"/>
          <w:highlight w:val="none"/>
          <w:u w:val="none"/>
          <w:lang w:eastAsia="zh-CN"/>
        </w:rPr>
        <w:br w:type="page"/>
      </w:r>
    </w:p>
    <w:p>
      <w:pPr>
        <w:outlineLvl w:val="1"/>
        <w:rPr>
          <w:rFonts w:hint="eastAsia" w:ascii="黑体" w:eastAsia="黑体"/>
          <w:color w:val="auto"/>
          <w:sz w:val="28"/>
          <w:szCs w:val="28"/>
          <w:highlight w:val="none"/>
          <w:u w:val="none"/>
        </w:rPr>
      </w:pPr>
      <w:r>
        <w:rPr>
          <w:rFonts w:hint="eastAsia" w:ascii="黑体" w:eastAsia="黑体"/>
          <w:color w:val="auto"/>
          <w:sz w:val="28"/>
          <w:szCs w:val="28"/>
          <w:highlight w:val="none"/>
          <w:u w:val="none"/>
          <w:lang w:eastAsia="zh-CN"/>
        </w:rPr>
        <w:t>四、</w:t>
      </w:r>
      <w:r>
        <w:rPr>
          <w:rFonts w:hint="eastAsia" w:ascii="黑体" w:eastAsia="黑体"/>
          <w:color w:val="auto"/>
          <w:sz w:val="28"/>
          <w:szCs w:val="28"/>
          <w:highlight w:val="none"/>
          <w:u w:val="none"/>
        </w:rPr>
        <w:t>预期成果及</w:t>
      </w:r>
      <w:r>
        <w:rPr>
          <w:rFonts w:hint="eastAsia" w:ascii="黑体" w:eastAsia="黑体"/>
          <w:color w:val="auto"/>
          <w:sz w:val="28"/>
          <w:szCs w:val="28"/>
          <w:highlight w:val="none"/>
          <w:u w:val="none"/>
          <w:lang w:eastAsia="zh-CN"/>
        </w:rPr>
        <w:t>直接</w:t>
      </w:r>
      <w:r>
        <w:rPr>
          <w:rFonts w:hint="eastAsia" w:ascii="黑体" w:eastAsia="黑体"/>
          <w:color w:val="auto"/>
          <w:sz w:val="28"/>
          <w:szCs w:val="28"/>
          <w:highlight w:val="none"/>
          <w:u w:val="none"/>
        </w:rPr>
        <w:t>经济效益</w:t>
      </w:r>
      <w:bookmarkEnd w:id="16"/>
    </w:p>
    <w:p>
      <w:pPr>
        <w:widowControl/>
        <w:textAlignment w:val="center"/>
        <w:outlineLvl w:val="9"/>
        <w:rPr>
          <w:rFonts w:hint="eastAsia" w:ascii="黑体" w:eastAsia="黑体"/>
          <w:color w:val="auto"/>
          <w:sz w:val="28"/>
          <w:szCs w:val="28"/>
          <w:highlight w:val="none"/>
          <w:u w:val="none"/>
          <w:lang w:eastAsia="zh-CN"/>
        </w:rPr>
      </w:pPr>
      <w:r>
        <w:rPr>
          <w:rFonts w:hint="eastAsia" w:ascii="仿宋_GB2312" w:hAnsi="宋体" w:eastAsia="仿宋_GB2312" w:cs="仿宋_GB2312"/>
          <w:color w:val="auto"/>
          <w:kern w:val="0"/>
          <w:sz w:val="24"/>
          <w:szCs w:val="24"/>
          <w:highlight w:val="none"/>
          <w:u w:val="none"/>
          <w:lang w:eastAsia="zh-CN" w:bidi="ar"/>
        </w:rPr>
        <w:t>注：</w:t>
      </w:r>
      <w:r>
        <w:rPr>
          <w:rFonts w:hint="eastAsia" w:ascii="仿宋_GB2312" w:hAnsi="宋体" w:eastAsia="仿宋_GB2312" w:cs="仿宋_GB2312"/>
          <w:color w:val="auto"/>
          <w:kern w:val="0"/>
          <w:sz w:val="24"/>
          <w:szCs w:val="24"/>
          <w:highlight w:val="none"/>
          <w:u w:val="none"/>
          <w:lang w:bidi="ar"/>
        </w:rPr>
        <w:t>为强化项目绩效评价，请申报单位认真填报项目预期成果及直接经济效益，填报内容将作为项目立项评审重要考量，无产出的相应成果指标填写“0”，不能留空，对未填报预期成果及直接经济效益的项目申报书不予受理。</w:t>
      </w:r>
      <w:bookmarkStart w:id="17" w:name="_Toc56612108"/>
    </w:p>
    <w:tbl>
      <w:tblPr>
        <w:tblStyle w:val="24"/>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048"/>
        <w:gridCol w:w="3025"/>
        <w:gridCol w:w="588"/>
        <w:gridCol w:w="971"/>
        <w:gridCol w:w="2626"/>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4073" w:type="dxa"/>
            <w:gridSpan w:val="2"/>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成果形式</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数量</w:t>
            </w:r>
          </w:p>
        </w:tc>
        <w:tc>
          <w:tcPr>
            <w:tcW w:w="3597" w:type="dxa"/>
            <w:gridSpan w:val="2"/>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成果形式</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1.申请专利/项</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发明专利</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7.建设研发及应用平台</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研发平台/个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实用新型专利</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试验基地/条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2.制定技术标准/个</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国际标准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中试线/条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国家标准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生产线/个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行业标准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示范点/个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地方标准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科技信息服务平台/个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企业标准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概念验证中心/个</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团体标准</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8.发表论文/著作</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申请登记计算机软件/套</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3.提交科技报告/份</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最终技术报告</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出版专著/部</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技术进展报告</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国内中文核心期刊发表论文/篇</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专题技术报告</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国外发表论文（SCI、EI、ISTP收录）/篇</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4.形成新产品/新技术/新装置等</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工业新产品/个</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其他论文</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农业新品种/个</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9.产生直接经济效益</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年增税收/万元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80"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新技术（工艺、方法、</w:t>
            </w:r>
          </w:p>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模式）/项</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年增利润/万元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新材料/种</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年增销售收入/万元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新装置（装备、样机等）/套</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年增产值/万元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5.转化成果/项</w:t>
            </w: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转让技术（应用）</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年增出口创汇/万美元</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集成应用技术</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restart"/>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10.举办培训班</w:t>
            </w: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举办培训班/次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454" w:hRule="atLeast"/>
          <w:jc w:val="center"/>
        </w:trPr>
        <w:tc>
          <w:tcPr>
            <w:tcW w:w="1048"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3025"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snapToGrid/>
                <w:color w:val="auto"/>
                <w:sz w:val="24"/>
                <w:highlight w:val="none"/>
                <w:u w:val="none"/>
              </w:rPr>
              <w:t>作价入股企业</w:t>
            </w:r>
          </w:p>
        </w:tc>
        <w:tc>
          <w:tcPr>
            <w:tcW w:w="588"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vMerge w:val="continue"/>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2626"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参加培训人数/人次</w:t>
            </w:r>
          </w:p>
        </w:tc>
        <w:tc>
          <w:tcPr>
            <w:tcW w:w="907" w:type="dxa"/>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83" w:hRule="atLeast"/>
          <w:jc w:val="center"/>
        </w:trPr>
        <w:tc>
          <w:tcPr>
            <w:tcW w:w="1048"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6.人才</w:t>
            </w:r>
          </w:p>
        </w:tc>
        <w:tc>
          <w:tcPr>
            <w:tcW w:w="3025"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引进或培养人才/人</w:t>
            </w:r>
          </w:p>
        </w:tc>
        <w:tc>
          <w:tcPr>
            <w:tcW w:w="588"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71"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r>
              <w:rPr>
                <w:rFonts w:hint="eastAsia" w:ascii="仿宋_GB2312" w:hAnsi="仿宋_GB2312" w:eastAsia="仿宋_GB2312" w:cstheme="minorBidi"/>
                <w:snapToGrid/>
                <w:color w:val="auto"/>
                <w:sz w:val="24"/>
                <w:highlight w:val="none"/>
                <w:u w:val="none"/>
              </w:rPr>
              <w:t>11.其它成果</w:t>
            </w:r>
          </w:p>
        </w:tc>
        <w:tc>
          <w:tcPr>
            <w:tcW w:w="2626"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c>
          <w:tcPr>
            <w:tcW w:w="907" w:type="dxa"/>
            <w:tcBorders>
              <w:bottom w:val="single" w:color="auto" w:sz="4" w:space="0"/>
            </w:tcBorders>
            <w:noWrap w:val="0"/>
            <w:vAlign w:val="center"/>
          </w:tcPr>
          <w:p>
            <w:pPr>
              <w:autoSpaceDE w:val="0"/>
              <w:autoSpaceDN w:val="0"/>
              <w:adjustRightInd/>
              <w:snapToGrid/>
              <w:spacing w:line="300" w:lineRule="exact"/>
              <w:jc w:val="left"/>
              <w:rPr>
                <w:rFonts w:hint="eastAsia" w:ascii="仿宋_GB2312" w:hAnsi="仿宋_GB2312" w:eastAsia="仿宋_GB2312" w:cstheme="minorBidi"/>
                <w:snapToGrid/>
                <w:color w:val="auto"/>
                <w:sz w:val="24"/>
                <w:highlight w:val="none"/>
                <w:u w:val="none"/>
              </w:rPr>
            </w:pPr>
          </w:p>
        </w:tc>
      </w:tr>
    </w:tbl>
    <w:p>
      <w:pPr>
        <w:outlineLvl w:val="1"/>
        <w:rPr>
          <w:rFonts w:hint="eastAsia" w:ascii="黑体" w:eastAsia="黑体"/>
          <w:color w:val="auto"/>
          <w:sz w:val="28"/>
          <w:szCs w:val="28"/>
          <w:highlight w:val="none"/>
          <w:u w:val="none"/>
          <w:lang w:eastAsia="zh-CN"/>
        </w:rPr>
      </w:pPr>
    </w:p>
    <w:p>
      <w:pPr>
        <w:outlineLvl w:val="1"/>
        <w:rPr>
          <w:rFonts w:hint="eastAsia" w:ascii="黑体" w:eastAsia="黑体"/>
          <w:color w:val="auto"/>
          <w:sz w:val="28"/>
          <w:szCs w:val="28"/>
          <w:highlight w:val="none"/>
          <w:u w:val="none"/>
          <w:lang w:eastAsia="zh-CN"/>
        </w:rPr>
      </w:pPr>
      <w:r>
        <w:rPr>
          <w:rFonts w:hint="eastAsia" w:ascii="黑体" w:eastAsia="黑体"/>
          <w:color w:val="auto"/>
          <w:sz w:val="28"/>
          <w:szCs w:val="28"/>
          <w:highlight w:val="none"/>
          <w:u w:val="none"/>
          <w:lang w:eastAsia="zh-CN"/>
        </w:rPr>
        <w:t>五、</w:t>
      </w:r>
      <w:r>
        <w:rPr>
          <w:rFonts w:hint="eastAsia" w:ascii="黑体" w:eastAsia="黑体"/>
          <w:color w:val="auto"/>
          <w:sz w:val="28"/>
          <w:szCs w:val="28"/>
          <w:highlight w:val="none"/>
          <w:u w:val="none"/>
        </w:rPr>
        <w:t>经费预算</w:t>
      </w:r>
      <w:bookmarkEnd w:id="17"/>
    </w:p>
    <w:tbl>
      <w:tblPr>
        <w:tblStyle w:val="24"/>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50"/>
        <w:gridCol w:w="658"/>
        <w:gridCol w:w="230"/>
        <w:gridCol w:w="1278"/>
        <w:gridCol w:w="42"/>
        <w:gridCol w:w="627"/>
        <w:gridCol w:w="453"/>
        <w:gridCol w:w="627"/>
        <w:gridCol w:w="83"/>
        <w:gridCol w:w="572"/>
        <w:gridCol w:w="627"/>
        <w:gridCol w:w="490"/>
        <w:gridCol w:w="1508"/>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18" w:hRule="atLeast"/>
          <w:jc w:val="center"/>
        </w:trPr>
        <w:tc>
          <w:tcPr>
            <w:tcW w:w="9162" w:type="dxa"/>
            <w:gridSpan w:val="14"/>
            <w:vAlign w:val="center"/>
          </w:tcPr>
          <w:p>
            <w:pPr>
              <w:rPr>
                <w:color w:val="auto"/>
                <w:highlight w:val="none"/>
                <w:u w:val="none"/>
              </w:rPr>
            </w:pPr>
            <w:r>
              <w:rPr>
                <w:rFonts w:hint="eastAsia" w:ascii="仿宋_GB2312" w:hAnsi="仿宋_GB2312" w:eastAsia="仿宋_GB2312"/>
                <w:b/>
                <w:color w:val="auto"/>
                <w:sz w:val="24"/>
                <w:highlight w:val="none"/>
                <w:u w:val="none"/>
              </w:rPr>
              <w:t>（一）</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经费来源预算(万元)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1508"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合计</w:t>
            </w:r>
          </w:p>
        </w:tc>
        <w:tc>
          <w:tcPr>
            <w:tcW w:w="1508" w:type="dxa"/>
            <w:gridSpan w:val="2"/>
            <w:vAlign w:val="center"/>
          </w:tcPr>
          <w:p>
            <w:pPr>
              <w:ind w:left="-73" w:leftChars="-35" w:right="-84" w:rightChars="-40"/>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申请市级</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科技经费</w:t>
            </w:r>
          </w:p>
        </w:tc>
        <w:tc>
          <w:tcPr>
            <w:tcW w:w="1832" w:type="dxa"/>
            <w:gridSpan w:val="5"/>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县（区）</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开发区财政科技经费</w:t>
            </w:r>
          </w:p>
        </w:tc>
        <w:tc>
          <w:tcPr>
            <w:tcW w:w="1689"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其他政府经费</w:t>
            </w:r>
          </w:p>
        </w:tc>
        <w:tc>
          <w:tcPr>
            <w:tcW w:w="1508"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单位自筹</w:t>
            </w:r>
          </w:p>
        </w:tc>
        <w:tc>
          <w:tcPr>
            <w:tcW w:w="1117"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508" w:type="dxa"/>
            <w:gridSpan w:val="2"/>
            <w:vAlign w:val="center"/>
          </w:tcPr>
          <w:p>
            <w:pPr>
              <w:jc w:val="center"/>
              <w:rPr>
                <w:rFonts w:ascii="仿宋_GB2312" w:hAnsi="仿宋_GB2312" w:eastAsia="仿宋_GB2312"/>
                <w:color w:val="auto"/>
                <w:sz w:val="24"/>
                <w:highlight w:val="none"/>
                <w:u w:val="none"/>
              </w:rPr>
            </w:pPr>
          </w:p>
        </w:tc>
        <w:tc>
          <w:tcPr>
            <w:tcW w:w="1508" w:type="dxa"/>
            <w:gridSpan w:val="2"/>
            <w:vAlign w:val="center"/>
          </w:tcPr>
          <w:p>
            <w:pPr>
              <w:jc w:val="center"/>
              <w:rPr>
                <w:rFonts w:ascii="仿宋_GB2312" w:hAnsi="仿宋_GB2312" w:eastAsia="仿宋_GB2312"/>
                <w:color w:val="auto"/>
                <w:sz w:val="24"/>
                <w:highlight w:val="none"/>
                <w:u w:val="none"/>
              </w:rPr>
            </w:pPr>
          </w:p>
        </w:tc>
        <w:tc>
          <w:tcPr>
            <w:tcW w:w="1832" w:type="dxa"/>
            <w:gridSpan w:val="5"/>
            <w:vAlign w:val="center"/>
          </w:tcPr>
          <w:p>
            <w:pPr>
              <w:jc w:val="center"/>
              <w:rPr>
                <w:rFonts w:ascii="仿宋_GB2312" w:hAnsi="仿宋_GB2312" w:eastAsia="仿宋_GB2312"/>
                <w:color w:val="auto"/>
                <w:sz w:val="24"/>
                <w:highlight w:val="none"/>
                <w:u w:val="none"/>
              </w:rPr>
            </w:pPr>
          </w:p>
        </w:tc>
        <w:tc>
          <w:tcPr>
            <w:tcW w:w="1689" w:type="dxa"/>
            <w:gridSpan w:val="3"/>
            <w:vAlign w:val="center"/>
          </w:tcPr>
          <w:p>
            <w:pPr>
              <w:jc w:val="center"/>
              <w:rPr>
                <w:rFonts w:ascii="仿宋_GB2312" w:hAnsi="仿宋_GB2312" w:eastAsia="仿宋_GB2312"/>
                <w:color w:val="auto"/>
                <w:sz w:val="24"/>
                <w:highlight w:val="none"/>
                <w:u w:val="none"/>
              </w:rPr>
            </w:pPr>
          </w:p>
        </w:tc>
        <w:tc>
          <w:tcPr>
            <w:tcW w:w="1508" w:type="dxa"/>
            <w:vAlign w:val="center"/>
          </w:tcPr>
          <w:p>
            <w:pPr>
              <w:jc w:val="center"/>
              <w:rPr>
                <w:rFonts w:ascii="仿宋_GB2312" w:hAnsi="仿宋_GB2312" w:eastAsia="仿宋_GB2312"/>
                <w:color w:val="auto"/>
                <w:sz w:val="24"/>
                <w:highlight w:val="none"/>
                <w:u w:val="none"/>
              </w:rPr>
            </w:pPr>
          </w:p>
        </w:tc>
        <w:tc>
          <w:tcPr>
            <w:tcW w:w="1117"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219" w:hRule="atLeast"/>
          <w:jc w:val="center"/>
        </w:trPr>
        <w:tc>
          <w:tcPr>
            <w:tcW w:w="9162" w:type="dxa"/>
            <w:gridSpan w:val="14"/>
            <w:vAlign w:val="center"/>
          </w:tcPr>
          <w:p>
            <w:pPr>
              <w:jc w:val="both"/>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eastAsia="zh-CN"/>
              </w:rPr>
              <w:t>本项目是否有融资贷款需求？</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lang w:val="en-US" w:eastAsia="zh-CN"/>
              </w:rPr>
              <w:sym w:font="Wingdings 2" w:char="00A3"/>
            </w:r>
            <w:r>
              <w:rPr>
                <w:rFonts w:hint="eastAsia" w:ascii="仿宋_GB2312" w:hAnsi="仿宋_GB2312" w:eastAsia="仿宋_GB2312"/>
                <w:color w:val="auto"/>
                <w:sz w:val="24"/>
                <w:highlight w:val="none"/>
                <w:u w:val="none"/>
                <w:lang w:val="en-US" w:eastAsia="zh-CN"/>
              </w:rPr>
              <w:t xml:space="preserve"> 是      □ 否  </w:t>
            </w:r>
          </w:p>
          <w:p>
            <w:pPr>
              <w:jc w:val="both"/>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eastAsia="zh-CN"/>
              </w:rPr>
              <w:t>是否接受政府科技部门、金融部门政策性融资贷款服务推介？</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lang w:val="en-US" w:eastAsia="zh-CN"/>
              </w:rPr>
              <w:sym w:font="Wingdings 2" w:char="00A3"/>
            </w:r>
            <w:r>
              <w:rPr>
                <w:rFonts w:hint="eastAsia" w:ascii="仿宋_GB2312" w:hAnsi="仿宋_GB2312" w:eastAsia="仿宋_GB2312"/>
                <w:color w:val="auto"/>
                <w:sz w:val="24"/>
                <w:highlight w:val="none"/>
                <w:u w:val="none"/>
                <w:lang w:val="en-US" w:eastAsia="zh-CN"/>
              </w:rPr>
              <w:t xml:space="preserve"> 是   □ 否   </w:t>
            </w:r>
          </w:p>
          <w:p>
            <w:pPr>
              <w:jc w:val="both"/>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val="en-US" w:eastAsia="zh-CN"/>
              </w:rPr>
              <w:t>（请在框内打“</w:t>
            </w:r>
            <w:r>
              <w:rPr>
                <w:rFonts w:hint="eastAsia"/>
                <w:color w:val="auto"/>
                <w:highlight w:val="none"/>
                <w:u w:val="none"/>
                <w:lang w:val="en-US" w:eastAsia="zh-CN"/>
              </w:rPr>
              <w:t>√</w:t>
            </w:r>
            <w:r>
              <w:rPr>
                <w:rFonts w:hint="eastAsia" w:ascii="仿宋_GB2312" w:hAnsi="仿宋_GB2312" w:eastAsia="仿宋_GB2312"/>
                <w:color w:val="auto"/>
                <w:sz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850" w:hRule="atLeast"/>
          <w:jc w:val="center"/>
        </w:trPr>
        <w:tc>
          <w:tcPr>
            <w:tcW w:w="9162" w:type="dxa"/>
            <w:gridSpan w:val="14"/>
            <w:vAlign w:val="center"/>
          </w:tcPr>
          <w:p>
            <w:pPr>
              <w:rPr>
                <w:rFonts w:hint="eastAsia" w:ascii="仿宋_GB2312" w:hAnsi="仿宋_GB2312" w:eastAsia="仿宋_GB2312"/>
                <w:b/>
                <w:color w:val="auto"/>
                <w:sz w:val="24"/>
                <w:highlight w:val="none"/>
                <w:u w:val="none"/>
              </w:rPr>
            </w:pPr>
            <w:r>
              <w:rPr>
                <w:rFonts w:hint="eastAsia" w:ascii="仿宋_GB2312" w:hAnsi="仿宋_GB2312" w:eastAsia="仿宋_GB2312"/>
                <w:b/>
                <w:color w:val="auto"/>
                <w:sz w:val="24"/>
                <w:highlight w:val="none"/>
                <w:u w:val="none"/>
              </w:rPr>
              <w:t>（二）</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经费开支预算（万元）</w:t>
            </w:r>
          </w:p>
          <w:p>
            <w:pPr>
              <w:jc w:val="both"/>
              <w:rPr>
                <w:color w:val="auto"/>
                <w:highlight w:val="none"/>
                <w:u w:val="none"/>
              </w:rPr>
            </w:pPr>
            <w:r>
              <w:rPr>
                <w:rFonts w:hint="eastAsia" w:ascii="仿宋_GB2312" w:hAnsi="仿宋_GB2312" w:eastAsia="仿宋_GB2312"/>
                <w:snapToGrid/>
                <w:color w:val="auto"/>
                <w:sz w:val="24"/>
                <w:highlight w:val="none"/>
                <w:u w:val="none"/>
              </w:rPr>
              <w:t>提示</w:t>
            </w:r>
            <w:r>
              <w:rPr>
                <w:rFonts w:hint="eastAsia" w:ascii="仿宋_GB2312" w:hAnsi="仿宋_GB2312" w:eastAsia="仿宋_GB2312"/>
                <w:color w:val="auto"/>
                <w:sz w:val="24"/>
                <w:highlight w:val="none"/>
                <w:u w:val="none"/>
                <w:lang w:val="en-US" w:eastAsia="zh-CN"/>
              </w:rPr>
              <w:t>：间接费用按照直接费用扣除设备费后的一定比例核定，由项目承担单位统筹安排使用。其中，500万元以下的部分，间接费用比例为不超过30%，500万元至1000万元的部分为不超过25%，1000万元以上的部分为不超过20%。对设备依赖程度低、实验材料耗费少的软件开发、集成电路设计等智力密集型项目，间接费用比例可提高到不超过60%</w:t>
            </w:r>
            <w:r>
              <w:rPr>
                <w:rFonts w:hint="eastAsia" w:ascii="仿宋_GB2312" w:hAnsi="仿宋_GB2312" w:eastAsia="仿宋_GB2312" w:cstheme="minorBidi"/>
                <w:i w:val="0"/>
                <w:iCs w:val="0"/>
                <w:caps w:val="0"/>
                <w:color w:val="auto"/>
                <w:spacing w:val="0"/>
                <w:kern w:val="2"/>
                <w:sz w:val="24"/>
                <w:szCs w:val="24"/>
                <w:highlight w:val="none"/>
                <w:u w:val="none"/>
                <w:shd w:val="cle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1738"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科目</w:t>
            </w:r>
          </w:p>
        </w:tc>
        <w:tc>
          <w:tcPr>
            <w:tcW w:w="132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合计</w:t>
            </w:r>
          </w:p>
        </w:tc>
        <w:tc>
          <w:tcPr>
            <w:tcW w:w="1080" w:type="dxa"/>
            <w:gridSpan w:val="2"/>
            <w:vAlign w:val="center"/>
          </w:tcPr>
          <w:p>
            <w:pPr>
              <w:jc w:val="center"/>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rPr>
              <w:t>申请市</w:t>
            </w:r>
            <w:r>
              <w:rPr>
                <w:rFonts w:hint="eastAsia" w:ascii="仿宋_GB2312" w:hAnsi="仿宋_GB2312" w:eastAsia="仿宋_GB2312"/>
                <w:color w:val="auto"/>
                <w:sz w:val="24"/>
                <w:highlight w:val="none"/>
                <w:u w:val="none"/>
                <w:lang w:eastAsia="zh-CN"/>
              </w:rPr>
              <w:t>级</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科技经费</w:t>
            </w:r>
          </w:p>
        </w:tc>
        <w:tc>
          <w:tcPr>
            <w:tcW w:w="128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其余</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经费</w:t>
            </w:r>
          </w:p>
        </w:tc>
        <w:tc>
          <w:tcPr>
            <w:tcW w:w="3742" w:type="dxa"/>
            <w:gridSpan w:val="4"/>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snapToGrid/>
                <w:color w:val="auto"/>
                <w:sz w:val="24"/>
                <w:highlight w:val="none"/>
                <w:u w:val="none"/>
              </w:rPr>
              <w:t>基本测算</w:t>
            </w:r>
            <w:r>
              <w:rPr>
                <w:rFonts w:hint="eastAsia" w:ascii="仿宋_GB2312" w:hAnsi="仿宋_GB2312" w:eastAsia="仿宋_GB2312"/>
                <w:color w:val="auto"/>
                <w:sz w:val="24"/>
                <w:highlight w:val="none"/>
                <w:u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一</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直接费用</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设备费</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754"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业务费</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both"/>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（注：</w:t>
            </w:r>
            <w:r>
              <w:rPr>
                <w:rFonts w:hint="eastAsia" w:ascii="仿宋_GB2312" w:hAnsi="仿宋_GB2312" w:eastAsia="仿宋_GB2312"/>
                <w:color w:val="auto"/>
                <w:sz w:val="24"/>
                <w:highlight w:val="none"/>
                <w:u w:val="none"/>
                <w:lang w:val="en-US" w:eastAsia="zh-CN"/>
              </w:rPr>
              <w:t>包括材料费、测试化验加工费、燃料动力费、差旅/会议/国际合作交流费、出版/文献/信息传播/知识产权事务费、试验场地（土地）租金以及其他支出等）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劳务费</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二</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间接费用</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绩效支出</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66" w:hRule="atLeast"/>
          <w:jc w:val="center"/>
        </w:trPr>
        <w:tc>
          <w:tcPr>
            <w:tcW w:w="1738" w:type="dxa"/>
            <w:gridSpan w:val="3"/>
            <w:vAlign w:val="center"/>
          </w:tcPr>
          <w:p>
            <w:pP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管理费用等补助支出</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both"/>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（注：包括为项目研究提供的房屋占用，日常水、电、气、暖消耗等）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    计</w:t>
            </w:r>
          </w:p>
        </w:tc>
        <w:tc>
          <w:tcPr>
            <w:tcW w:w="1320" w:type="dxa"/>
            <w:gridSpan w:val="2"/>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742" w:type="dxa"/>
            <w:gridSpan w:val="4"/>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9" w:hRule="atLeast"/>
          <w:jc w:val="center"/>
        </w:trPr>
        <w:tc>
          <w:tcPr>
            <w:tcW w:w="9162" w:type="dxa"/>
            <w:gridSpan w:val="14"/>
            <w:vAlign w:val="center"/>
          </w:tcPr>
          <w:p>
            <w:pPr>
              <w:jc w:val="left"/>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（三）申报单位经费分配及配套方案（万元）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850" w:type="dxa"/>
            <w:vAlign w:val="center"/>
          </w:tcPr>
          <w:p>
            <w:pPr>
              <w:jc w:val="center"/>
              <w:rPr>
                <w:rFonts w:hint="eastAsia" w:ascii="仿宋_GB2312" w:hAnsi="仿宋_GB2312" w:eastAsia="仿宋_GB2312"/>
                <w:color w:val="auto"/>
                <w:sz w:val="24"/>
                <w:szCs w:val="24"/>
                <w:highlight w:val="none"/>
                <w:u w:val="none"/>
              </w:rPr>
            </w:pPr>
            <w:r>
              <w:rPr>
                <w:rFonts w:hint="eastAsia" w:ascii="仿宋_GB2312" w:hAnsi="宋体" w:eastAsia="仿宋_GB2312"/>
                <w:color w:val="auto"/>
                <w:sz w:val="24"/>
                <w:szCs w:val="24"/>
                <w:highlight w:val="none"/>
                <w:u w:val="none"/>
              </w:rPr>
              <w:t>序号</w:t>
            </w:r>
          </w:p>
        </w:tc>
        <w:tc>
          <w:tcPr>
            <w:tcW w:w="2835" w:type="dxa"/>
            <w:gridSpan w:val="5"/>
            <w:vAlign w:val="center"/>
          </w:tcPr>
          <w:p>
            <w:pPr>
              <w:jc w:val="center"/>
              <w:rPr>
                <w:rFonts w:ascii="仿宋_GB2312" w:hAnsi="仿宋_GB2312" w:eastAsia="仿宋_GB2312"/>
                <w:color w:val="auto"/>
                <w:sz w:val="24"/>
                <w:szCs w:val="24"/>
                <w:highlight w:val="none"/>
                <w:u w:val="none"/>
              </w:rPr>
            </w:pPr>
            <w:r>
              <w:rPr>
                <w:rFonts w:hint="eastAsia" w:ascii="仿宋_GB2312" w:eastAsia="仿宋_GB2312"/>
                <w:color w:val="auto"/>
                <w:sz w:val="24"/>
                <w:szCs w:val="24"/>
                <w:highlight w:val="none"/>
                <w:u w:val="none"/>
              </w:rPr>
              <w:t>单位名称</w:t>
            </w:r>
          </w:p>
        </w:tc>
        <w:tc>
          <w:tcPr>
            <w:tcW w:w="1080" w:type="dxa"/>
            <w:gridSpan w:val="2"/>
            <w:vAlign w:val="center"/>
          </w:tcPr>
          <w:p>
            <w:pPr>
              <w:ind w:left="-73" w:leftChars="-35" w:right="-84" w:rightChars="-40"/>
              <w:jc w:val="center"/>
              <w:rPr>
                <w:rFonts w:ascii="仿宋_GB2312" w:hAnsi="仿宋_GB2312" w:eastAsia="仿宋_GB2312"/>
                <w:color w:val="auto"/>
                <w:sz w:val="24"/>
                <w:szCs w:val="24"/>
                <w:highlight w:val="none"/>
                <w:u w:val="none"/>
              </w:rPr>
            </w:pPr>
            <w:r>
              <w:rPr>
                <w:rFonts w:hint="eastAsia" w:ascii="仿宋_GB2312" w:hAnsi="仿宋_GB2312" w:eastAsia="仿宋_GB2312"/>
                <w:color w:val="auto"/>
                <w:sz w:val="24"/>
                <w:szCs w:val="24"/>
                <w:highlight w:val="none"/>
                <w:u w:val="none"/>
              </w:rPr>
              <w:t>市级</w:t>
            </w:r>
          </w:p>
          <w:p>
            <w:pPr>
              <w:jc w:val="center"/>
              <w:rPr>
                <w:rFonts w:ascii="仿宋_GB2312" w:hAnsi="仿宋_GB2312" w:eastAsia="仿宋_GB2312"/>
                <w:color w:val="auto"/>
                <w:sz w:val="24"/>
                <w:szCs w:val="24"/>
                <w:highlight w:val="none"/>
                <w:u w:val="none"/>
              </w:rPr>
            </w:pPr>
            <w:r>
              <w:rPr>
                <w:rFonts w:hint="eastAsia" w:ascii="仿宋_GB2312" w:hAnsi="仿宋_GB2312" w:eastAsia="仿宋_GB2312"/>
                <w:color w:val="auto"/>
                <w:sz w:val="24"/>
                <w:szCs w:val="24"/>
                <w:highlight w:val="none"/>
                <w:u w:val="none"/>
              </w:rPr>
              <w:t>科技经费</w:t>
            </w:r>
          </w:p>
        </w:tc>
        <w:tc>
          <w:tcPr>
            <w:tcW w:w="1282" w:type="dxa"/>
            <w:gridSpan w:val="3"/>
            <w:vAlign w:val="center"/>
          </w:tcPr>
          <w:p>
            <w:pPr>
              <w:jc w:val="center"/>
              <w:rPr>
                <w:rFonts w:ascii="仿宋_GB2312" w:hAnsi="仿宋_GB2312" w:eastAsia="仿宋_GB2312"/>
                <w:color w:val="auto"/>
                <w:sz w:val="24"/>
                <w:szCs w:val="24"/>
                <w:highlight w:val="none"/>
                <w:u w:val="none"/>
              </w:rPr>
            </w:pPr>
            <w:r>
              <w:rPr>
                <w:rFonts w:hint="eastAsia" w:ascii="仿宋_GB2312" w:eastAsia="仿宋_GB2312"/>
                <w:color w:val="auto"/>
                <w:sz w:val="24"/>
                <w:szCs w:val="24"/>
                <w:highlight w:val="none"/>
                <w:u w:val="none"/>
              </w:rPr>
              <w:t>配套经费</w:t>
            </w:r>
          </w:p>
        </w:tc>
        <w:tc>
          <w:tcPr>
            <w:tcW w:w="3115" w:type="dxa"/>
            <w:gridSpan w:val="3"/>
            <w:vAlign w:val="center"/>
          </w:tcPr>
          <w:p>
            <w:pPr>
              <w:jc w:val="center"/>
              <w:rPr>
                <w:rFonts w:ascii="仿宋_GB2312" w:hAnsi="仿宋_GB2312" w:eastAsia="仿宋_GB2312"/>
                <w:color w:val="auto"/>
                <w:sz w:val="24"/>
                <w:szCs w:val="24"/>
                <w:highlight w:val="none"/>
                <w:u w:val="none"/>
              </w:rPr>
            </w:pPr>
            <w:r>
              <w:rPr>
                <w:rFonts w:hint="eastAsia" w:ascii="仿宋_GB2312" w:eastAsia="仿宋_GB2312"/>
                <w:color w:val="auto"/>
                <w:sz w:val="24"/>
                <w:szCs w:val="24"/>
                <w:highlight w:val="none"/>
                <w:u w:val="none"/>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850" w:type="dxa"/>
            <w:vAlign w:val="center"/>
          </w:tcPr>
          <w:p>
            <w:pPr>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c>
          <w:tcPr>
            <w:tcW w:w="2835" w:type="dxa"/>
            <w:gridSpan w:val="5"/>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115" w:type="dxa"/>
            <w:gridSpan w:val="3"/>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850" w:type="dxa"/>
            <w:vAlign w:val="center"/>
          </w:tcPr>
          <w:p>
            <w:pPr>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2</w:t>
            </w:r>
          </w:p>
        </w:tc>
        <w:tc>
          <w:tcPr>
            <w:tcW w:w="2835" w:type="dxa"/>
            <w:gridSpan w:val="5"/>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115" w:type="dxa"/>
            <w:gridSpan w:val="3"/>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850" w:type="dxa"/>
            <w:vAlign w:val="center"/>
          </w:tcPr>
          <w:p>
            <w:pPr>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3</w:t>
            </w:r>
          </w:p>
        </w:tc>
        <w:tc>
          <w:tcPr>
            <w:tcW w:w="2835" w:type="dxa"/>
            <w:gridSpan w:val="5"/>
            <w:vAlign w:val="center"/>
          </w:tcPr>
          <w:p>
            <w:pPr>
              <w:jc w:val="center"/>
              <w:rPr>
                <w:rFonts w:ascii="仿宋_GB2312" w:hAnsi="仿宋_GB2312" w:eastAsia="仿宋_GB2312"/>
                <w:color w:val="auto"/>
                <w:sz w:val="24"/>
                <w:highlight w:val="none"/>
                <w:u w:val="none"/>
              </w:rPr>
            </w:pPr>
          </w:p>
        </w:tc>
        <w:tc>
          <w:tcPr>
            <w:tcW w:w="1080" w:type="dxa"/>
            <w:gridSpan w:val="2"/>
            <w:vAlign w:val="center"/>
          </w:tcPr>
          <w:p>
            <w:pPr>
              <w:jc w:val="center"/>
              <w:rPr>
                <w:rFonts w:ascii="仿宋_GB2312" w:hAnsi="仿宋_GB2312" w:eastAsia="仿宋_GB2312"/>
                <w:color w:val="auto"/>
                <w:sz w:val="24"/>
                <w:highlight w:val="none"/>
                <w:u w:val="none"/>
              </w:rPr>
            </w:pPr>
          </w:p>
        </w:tc>
        <w:tc>
          <w:tcPr>
            <w:tcW w:w="1282" w:type="dxa"/>
            <w:gridSpan w:val="3"/>
            <w:vAlign w:val="center"/>
          </w:tcPr>
          <w:p>
            <w:pPr>
              <w:jc w:val="center"/>
              <w:rPr>
                <w:rFonts w:ascii="仿宋_GB2312" w:hAnsi="仿宋_GB2312" w:eastAsia="仿宋_GB2312"/>
                <w:color w:val="auto"/>
                <w:sz w:val="24"/>
                <w:highlight w:val="none"/>
                <w:u w:val="none"/>
              </w:rPr>
            </w:pPr>
          </w:p>
        </w:tc>
        <w:tc>
          <w:tcPr>
            <w:tcW w:w="3115" w:type="dxa"/>
            <w:gridSpan w:val="3"/>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87" w:hRule="atLeast"/>
          <w:jc w:val="center"/>
        </w:trPr>
        <w:tc>
          <w:tcPr>
            <w:tcW w:w="9162" w:type="dxa"/>
            <w:gridSpan w:val="14"/>
            <w:vAlign w:val="center"/>
          </w:tcPr>
          <w:p>
            <w:pPr>
              <w:ind w:firstLine="0" w:firstLineChars="0"/>
              <w:jc w:val="both"/>
              <w:rPr>
                <w:rFonts w:hint="eastAsia" w:ascii="仿宋_GB2312" w:hAnsi="仿宋_GB2312" w:eastAsia="仿宋_GB2312"/>
                <w:b w:val="0"/>
                <w:bCs w:val="0"/>
                <w:color w:val="auto"/>
                <w:sz w:val="24"/>
                <w:szCs w:val="24"/>
                <w:highlight w:val="none"/>
                <w:u w:val="none"/>
                <w:lang w:val="en-US" w:eastAsia="zh-CN"/>
              </w:rPr>
            </w:pPr>
            <w:r>
              <w:rPr>
                <w:rFonts w:hint="eastAsia" w:ascii="仿宋_GB2312" w:hAnsi="仿宋_GB2312" w:eastAsia="仿宋_GB2312"/>
                <w:b w:val="0"/>
                <w:bCs w:val="0"/>
                <w:color w:val="auto"/>
                <w:sz w:val="24"/>
                <w:szCs w:val="24"/>
                <w:highlight w:val="none"/>
                <w:u w:val="none"/>
                <w:lang w:val="en-US" w:eastAsia="zh-CN"/>
              </w:rPr>
              <w:t>注：1.经费开支预算按《南宁市本级财政科研经费管理办法》的有关要求编制；</w:t>
            </w:r>
          </w:p>
          <w:p>
            <w:pPr>
              <w:ind w:firstLine="480" w:firstLineChars="200"/>
              <w:jc w:val="both"/>
              <w:rPr>
                <w:rFonts w:ascii="仿宋_GB2312" w:hAnsi="仿宋_GB2312" w:eastAsia="仿宋_GB2312"/>
                <w:color w:val="auto"/>
                <w:sz w:val="24"/>
                <w:highlight w:val="none"/>
                <w:u w:val="none"/>
              </w:rPr>
            </w:pPr>
            <w:r>
              <w:rPr>
                <w:rFonts w:hint="eastAsia" w:ascii="仿宋_GB2312" w:hAnsi="仿宋_GB2312" w:eastAsia="仿宋_GB2312"/>
                <w:b w:val="0"/>
                <w:bCs w:val="0"/>
                <w:color w:val="auto"/>
                <w:sz w:val="24"/>
                <w:szCs w:val="24"/>
                <w:highlight w:val="none"/>
                <w:u w:val="none"/>
                <w:lang w:val="en-US" w:eastAsia="zh-CN"/>
              </w:rPr>
              <w:t>2.货币资金以外的资产或其他财政资金不能作为自筹资金来源。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9162" w:type="dxa"/>
            <w:gridSpan w:val="14"/>
            <w:vAlign w:val="center"/>
          </w:tcPr>
          <w:p>
            <w:pPr>
              <w:ind w:firstLine="0" w:firstLineChars="0"/>
              <w:jc w:val="both"/>
              <w:rPr>
                <w:rFonts w:hint="eastAsia" w:ascii="仿宋_GB2312" w:hAnsi="仿宋_GB2312" w:eastAsia="仿宋_GB2312"/>
                <w:b w:val="0"/>
                <w:bCs w:val="0"/>
                <w:color w:val="auto"/>
                <w:sz w:val="24"/>
                <w:szCs w:val="24"/>
                <w:highlight w:val="none"/>
                <w:u w:val="none"/>
                <w:lang w:val="en-US" w:eastAsia="zh-CN"/>
              </w:rPr>
            </w:pPr>
            <w:bookmarkStart w:id="18" w:name="_Toc56612109"/>
            <w:r>
              <w:rPr>
                <w:rFonts w:hint="eastAsia" w:ascii="仿宋_GB2312" w:hAnsi="仿宋_GB2312" w:eastAsia="仿宋_GB2312"/>
                <w:b/>
                <w:snapToGrid/>
                <w:color w:val="auto"/>
                <w:sz w:val="24"/>
                <w:highlight w:val="none"/>
                <w:u w:val="none"/>
              </w:rPr>
              <w:t>（四）牵头单位</w:t>
            </w:r>
            <w:r>
              <w:rPr>
                <w:rFonts w:hint="eastAsia" w:ascii="仿宋_GB2312" w:hAnsi="仿宋_GB2312" w:eastAsia="仿宋_GB2312"/>
                <w:b/>
                <w:snapToGrid/>
                <w:color w:val="auto"/>
                <w:sz w:val="24"/>
                <w:highlight w:val="none"/>
                <w:u w:val="none"/>
                <w:lang w:eastAsia="zh-CN"/>
              </w:rPr>
              <w:t>项目</w:t>
            </w:r>
            <w:r>
              <w:rPr>
                <w:rFonts w:hint="eastAsia" w:ascii="仿宋_GB2312" w:hAnsi="仿宋_GB2312" w:eastAsia="仿宋_GB2312"/>
                <w:b/>
                <w:snapToGrid/>
                <w:color w:val="auto"/>
                <w:sz w:val="24"/>
                <w:highlight w:val="none"/>
                <w:u w:val="none"/>
              </w:rPr>
              <w:t>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87" w:hRule="atLeast"/>
          <w:jc w:val="center"/>
        </w:trPr>
        <w:tc>
          <w:tcPr>
            <w:tcW w:w="1738"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科目</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合计</w:t>
            </w:r>
          </w:p>
        </w:tc>
        <w:tc>
          <w:tcPr>
            <w:tcW w:w="108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申请市</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科技经费</w:t>
            </w:r>
          </w:p>
        </w:tc>
        <w:tc>
          <w:tcPr>
            <w:tcW w:w="128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其余</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经费</w:t>
            </w: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基本测算</w:t>
            </w:r>
            <w:r>
              <w:rPr>
                <w:rFonts w:hint="eastAsia" w:ascii="仿宋_GB2312" w:hAnsi="仿宋_GB2312" w:eastAsia="仿宋_GB2312"/>
                <w:color w:val="auto"/>
                <w:sz w:val="24"/>
                <w:highlight w:val="none"/>
                <w:u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一</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设备费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8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业务费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eastAsia="zh-CN"/>
              </w:rPr>
              <w:t>（注：</w:t>
            </w:r>
            <w:r>
              <w:rPr>
                <w:rFonts w:hint="eastAsia" w:ascii="仿宋_GB2312" w:hAnsi="仿宋_GB2312" w:eastAsia="仿宋_GB2312"/>
                <w:color w:val="auto"/>
                <w:sz w:val="24"/>
                <w:highlight w:val="none"/>
                <w:u w:val="none"/>
                <w:lang w:val="en-US" w:eastAsia="zh-CN"/>
              </w:rPr>
              <w:t>包括材料费、测试化验加工费、燃料动力费、差旅/会议/国际合作交流费、出版/文献/信息传播/知识产权事务费、试验场地（土地）租金以及其他支出等）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劳务费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二</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绩效支出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8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管理费用等补助支出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（注：包括为项目研究提供的房屋占用，日常水、电、气、暖消耗等）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    计</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9162" w:type="dxa"/>
            <w:gridSpan w:val="14"/>
            <w:vAlign w:val="center"/>
          </w:tcPr>
          <w:p>
            <w:pPr>
              <w:adjustRightInd w:val="0"/>
              <w:snapToGrid w:val="0"/>
              <w:spacing w:line="320" w:lineRule="exact"/>
              <w:ind w:firstLine="0" w:firstLineChars="0"/>
              <w:jc w:val="left"/>
              <w:rPr>
                <w:rFonts w:hint="eastAsia" w:ascii="仿宋_GB2312" w:hAnsi="仿宋_GB2312" w:eastAsia="仿宋_GB2312"/>
                <w:b w:val="0"/>
                <w:bCs w:val="0"/>
                <w:color w:val="auto"/>
                <w:sz w:val="24"/>
                <w:szCs w:val="24"/>
                <w:highlight w:val="none"/>
                <w:u w:val="none"/>
                <w:lang w:val="en-US" w:eastAsia="zh-CN"/>
              </w:rPr>
            </w:pPr>
            <w:r>
              <w:rPr>
                <w:rFonts w:hint="eastAsia" w:ascii="仿宋_GB2312" w:hAnsi="仿宋_GB2312" w:eastAsia="仿宋_GB2312"/>
                <w:b/>
                <w:snapToGrid/>
                <w:color w:val="auto"/>
                <w:sz w:val="24"/>
                <w:highlight w:val="none"/>
                <w:u w:val="none"/>
              </w:rPr>
              <w:t>（五）</w:t>
            </w:r>
            <w:r>
              <w:rPr>
                <w:rFonts w:hint="eastAsia" w:ascii="仿宋_GB2312" w:hAnsi="仿宋_GB2312" w:eastAsia="仿宋_GB2312"/>
                <w:b/>
                <w:snapToGrid/>
                <w:color w:val="auto"/>
                <w:sz w:val="24"/>
                <w:highlight w:val="none"/>
                <w:u w:val="none"/>
                <w:lang w:eastAsia="zh-CN"/>
              </w:rPr>
              <w:t>联合</w:t>
            </w:r>
            <w:r>
              <w:rPr>
                <w:rFonts w:hint="eastAsia" w:ascii="仿宋_GB2312" w:hAnsi="仿宋_GB2312" w:eastAsia="仿宋_GB2312"/>
                <w:b/>
                <w:snapToGrid/>
                <w:color w:val="auto"/>
                <w:sz w:val="24"/>
                <w:highlight w:val="none"/>
                <w:u w:val="none"/>
              </w:rPr>
              <w:t>单位1：单位名称+项目经费开支预算（万元）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7" w:hRule="atLeast"/>
          <w:jc w:val="center"/>
        </w:trPr>
        <w:tc>
          <w:tcPr>
            <w:tcW w:w="1738"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科目</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合计</w:t>
            </w:r>
          </w:p>
        </w:tc>
        <w:tc>
          <w:tcPr>
            <w:tcW w:w="108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申请市</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科技经费</w:t>
            </w:r>
          </w:p>
        </w:tc>
        <w:tc>
          <w:tcPr>
            <w:tcW w:w="128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其余</w:t>
            </w:r>
          </w:p>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经费</w:t>
            </w: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基本测算</w:t>
            </w:r>
            <w:r>
              <w:rPr>
                <w:rFonts w:hint="eastAsia" w:ascii="仿宋_GB2312" w:hAnsi="仿宋_GB2312" w:eastAsia="仿宋_GB2312"/>
                <w:color w:val="auto"/>
                <w:sz w:val="24"/>
                <w:highlight w:val="none"/>
                <w:u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一</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设备费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业务费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eastAsia="zh-CN"/>
              </w:rPr>
              <w:t>（注：</w:t>
            </w:r>
            <w:r>
              <w:rPr>
                <w:rFonts w:hint="eastAsia" w:ascii="仿宋_GB2312" w:hAnsi="仿宋_GB2312" w:eastAsia="仿宋_GB2312"/>
                <w:color w:val="auto"/>
                <w:sz w:val="24"/>
                <w:highlight w:val="none"/>
                <w:u w:val="none"/>
                <w:lang w:val="en-US" w:eastAsia="zh-CN"/>
              </w:rPr>
              <w:t>包括材料费、测试化验加工费、燃料动力费、差旅/会议/国际合作交流费、出版/文献/信息传播/知识产权事务费、试验场地（土地）租金以及其他支出等）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劳务费</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二</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间接费用</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绩效支出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7" w:hRule="atLeast"/>
          <w:jc w:val="center"/>
        </w:trPr>
        <w:tc>
          <w:tcPr>
            <w:tcW w:w="1738" w:type="dxa"/>
            <w:gridSpan w:val="3"/>
            <w:vAlign w:val="center"/>
          </w:tcPr>
          <w:p>
            <w:pP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管理费用等补助支出</w:t>
            </w:r>
          </w:p>
        </w:tc>
        <w:tc>
          <w:tcPr>
            <w:tcW w:w="132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vAlign w:val="center"/>
          </w:tcPr>
          <w:p>
            <w:pPr>
              <w:jc w:val="both"/>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（注：包括为项目研究提供的房屋占用，日常水、电、气、暖消耗等）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0" w:hRule="atLeast"/>
          <w:jc w:val="center"/>
        </w:trPr>
        <w:tc>
          <w:tcPr>
            <w:tcW w:w="1738" w:type="dxa"/>
            <w:gridSpan w:val="3"/>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合    计</w:t>
            </w:r>
          </w:p>
        </w:tc>
        <w:tc>
          <w:tcPr>
            <w:tcW w:w="1320" w:type="dxa"/>
            <w:gridSpan w:val="2"/>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080" w:type="dxa"/>
            <w:gridSpan w:val="2"/>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1282" w:type="dxa"/>
            <w:gridSpan w:val="3"/>
            <w:tcBorders>
              <w:bottom w:val="single" w:color="auto" w:sz="4" w:space="0"/>
            </w:tcBorders>
            <w:vAlign w:val="center"/>
          </w:tcPr>
          <w:p>
            <w:pPr>
              <w:jc w:val="center"/>
              <w:rPr>
                <w:rFonts w:hint="eastAsia" w:ascii="仿宋_GB2312" w:hAnsi="仿宋_GB2312" w:eastAsia="仿宋_GB2312" w:cstheme="minorBidi"/>
                <w:color w:val="auto"/>
                <w:kern w:val="2"/>
                <w:sz w:val="24"/>
                <w:szCs w:val="24"/>
                <w:highlight w:val="none"/>
                <w:u w:val="none"/>
                <w:lang w:val="en-US" w:eastAsia="zh-CN" w:bidi="ar-SA"/>
              </w:rPr>
            </w:pPr>
          </w:p>
        </w:tc>
        <w:tc>
          <w:tcPr>
            <w:tcW w:w="3742" w:type="dxa"/>
            <w:gridSpan w:val="4"/>
            <w:tcBorders>
              <w:bottom w:val="single" w:color="auto" w:sz="4" w:space="0"/>
            </w:tcBorders>
            <w:vAlign w:val="center"/>
          </w:tcPr>
          <w:p>
            <w:pPr>
              <w:jc w:val="center"/>
              <w:rPr>
                <w:rFonts w:hint="default" w:ascii="仿宋_GB2312" w:hAnsi="仿宋_GB2312" w:eastAsia="仿宋_GB2312" w:cstheme="minorBidi"/>
                <w:color w:val="auto"/>
                <w:kern w:val="2"/>
                <w:sz w:val="24"/>
                <w:szCs w:val="24"/>
                <w:highlight w:val="none"/>
                <w:u w:val="none"/>
                <w:lang w:val="en-US" w:eastAsia="zh-CN" w:bidi="ar-SA"/>
              </w:rPr>
            </w:pPr>
          </w:p>
        </w:tc>
      </w:tr>
    </w:tbl>
    <w:p>
      <w:pPr>
        <w:spacing w:line="360" w:lineRule="auto"/>
        <w:outlineLvl w:val="1"/>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lang w:eastAsia="zh-CN"/>
        </w:rPr>
        <w:t>（</w:t>
      </w:r>
      <w:r>
        <w:rPr>
          <w:rFonts w:hint="eastAsia" w:ascii="仿宋_GB2312" w:hAnsi="仿宋_GB2312" w:eastAsia="仿宋_GB2312" w:cs="仿宋_GB2312"/>
          <w:color w:val="auto"/>
          <w:sz w:val="24"/>
          <w:highlight w:val="none"/>
          <w:u w:val="none"/>
        </w:rPr>
        <w:t>注：单位超过1个时，请自行增加表格</w:t>
      </w:r>
      <w:r>
        <w:rPr>
          <w:rFonts w:hint="eastAsia" w:ascii="仿宋_GB2312" w:hAnsi="仿宋_GB2312" w:eastAsia="仿宋_GB2312" w:cs="仿宋_GB2312"/>
          <w:color w:val="auto"/>
          <w:sz w:val="24"/>
          <w:highlight w:val="none"/>
          <w:u w:val="none"/>
          <w:lang w:eastAsia="zh-CN"/>
        </w:rPr>
        <w:t>）</w:t>
      </w:r>
    </w:p>
    <w:p>
      <w:pPr>
        <w:outlineLvl w:val="1"/>
        <w:rPr>
          <w:rFonts w:hint="eastAsia" w:ascii="黑体" w:eastAsia="黑体"/>
          <w:color w:val="auto"/>
          <w:sz w:val="28"/>
          <w:szCs w:val="28"/>
          <w:highlight w:val="none"/>
          <w:u w:val="none"/>
          <w:lang w:eastAsia="zh-CN"/>
        </w:rPr>
      </w:pPr>
    </w:p>
    <w:p>
      <w:pPr>
        <w:rPr>
          <w:rFonts w:hint="eastAsia" w:ascii="黑体" w:eastAsia="黑体"/>
          <w:color w:val="auto"/>
          <w:sz w:val="28"/>
          <w:szCs w:val="28"/>
          <w:highlight w:val="none"/>
          <w:u w:val="none"/>
          <w:lang w:eastAsia="zh-CN"/>
        </w:rPr>
      </w:pPr>
      <w:r>
        <w:rPr>
          <w:rFonts w:hint="eastAsia" w:ascii="黑体" w:eastAsia="黑体"/>
          <w:color w:val="auto"/>
          <w:sz w:val="28"/>
          <w:szCs w:val="28"/>
          <w:highlight w:val="none"/>
          <w:u w:val="none"/>
          <w:lang w:eastAsia="zh-CN"/>
        </w:rPr>
        <w:br w:type="page"/>
      </w:r>
    </w:p>
    <w:p>
      <w:pPr>
        <w:outlineLvl w:val="1"/>
        <w:rPr>
          <w:color w:val="auto"/>
          <w:highlight w:val="none"/>
          <w:u w:val="none"/>
        </w:rPr>
      </w:pPr>
      <w:r>
        <w:rPr>
          <w:rFonts w:hint="eastAsia" w:ascii="黑体" w:eastAsia="黑体"/>
          <w:color w:val="auto"/>
          <w:sz w:val="28"/>
          <w:szCs w:val="28"/>
          <w:highlight w:val="none"/>
          <w:u w:val="none"/>
          <w:lang w:eastAsia="zh-CN"/>
        </w:rPr>
        <w:t>六、</w:t>
      </w:r>
      <w:r>
        <w:rPr>
          <w:rFonts w:hint="eastAsia" w:ascii="黑体" w:eastAsia="黑体"/>
          <w:color w:val="auto"/>
          <w:sz w:val="28"/>
          <w:szCs w:val="28"/>
          <w:highlight w:val="none"/>
          <w:u w:val="none"/>
        </w:rPr>
        <w:t>已自主开展</w:t>
      </w:r>
      <w:r>
        <w:rPr>
          <w:rFonts w:hint="eastAsia" w:ascii="黑体" w:eastAsia="黑体"/>
          <w:color w:val="auto"/>
          <w:sz w:val="28"/>
          <w:szCs w:val="28"/>
          <w:highlight w:val="none"/>
          <w:u w:val="none"/>
          <w:lang w:eastAsia="zh-CN"/>
        </w:rPr>
        <w:t>项目</w:t>
      </w:r>
      <w:r>
        <w:rPr>
          <w:rFonts w:hint="eastAsia" w:ascii="黑体" w:eastAsia="黑体"/>
          <w:color w:val="auto"/>
          <w:sz w:val="28"/>
          <w:szCs w:val="28"/>
          <w:highlight w:val="none"/>
          <w:u w:val="none"/>
        </w:rPr>
        <w:t>研究及申报单位知识产权现状</w:t>
      </w:r>
      <w:bookmarkEnd w:id="18"/>
    </w:p>
    <w:p>
      <w:pPr>
        <w:rPr>
          <w:color w:val="auto"/>
          <w:highlight w:val="none"/>
          <w:u w:val="none"/>
        </w:rPr>
      </w:pPr>
    </w:p>
    <w:tbl>
      <w:tblPr>
        <w:tblStyle w:val="24"/>
        <w:tblW w:w="921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60"/>
        <w:gridCol w:w="900"/>
        <w:gridCol w:w="900"/>
        <w:gridCol w:w="360"/>
        <w:gridCol w:w="198"/>
        <w:gridCol w:w="432"/>
        <w:gridCol w:w="270"/>
        <w:gridCol w:w="828"/>
        <w:gridCol w:w="882"/>
        <w:gridCol w:w="90"/>
        <w:gridCol w:w="9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10" w:type="dxa"/>
            <w:gridSpan w:val="13"/>
            <w:vAlign w:val="center"/>
          </w:tcPr>
          <w:p>
            <w:pPr>
              <w:rPr>
                <w:rFonts w:ascii="仿宋_GB2312" w:hAnsi="仿宋_GB2312" w:eastAsia="仿宋_GB2312"/>
                <w:b/>
                <w:color w:val="auto"/>
                <w:sz w:val="24"/>
                <w:highlight w:val="none"/>
                <w:u w:val="none"/>
              </w:rPr>
            </w:pPr>
            <w:r>
              <w:rPr>
                <w:rFonts w:hint="eastAsia" w:ascii="仿宋_GB2312" w:hAnsi="仿宋_GB2312" w:eastAsia="仿宋_GB2312"/>
                <w:b/>
                <w:snapToGrid/>
                <w:color w:val="auto"/>
                <w:sz w:val="24"/>
                <w:highlight w:val="none"/>
                <w:u w:val="none"/>
              </w:rPr>
              <w:t>（一）申报单位已自主开展项目研究情况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2730" w:type="dxa"/>
            <w:gridSpan w:val="3"/>
            <w:vAlign w:val="center"/>
          </w:tcPr>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bCs w:val="0"/>
                <w:snapToGrid/>
                <w:color w:val="auto"/>
                <w:sz w:val="24"/>
                <w:highlight w:val="none"/>
                <w:u w:val="none"/>
              </w:rPr>
              <w:t>项目名称</w:t>
            </w:r>
          </w:p>
        </w:tc>
        <w:tc>
          <w:tcPr>
            <w:tcW w:w="1458" w:type="dxa"/>
            <w:gridSpan w:val="3"/>
            <w:vAlign w:val="center"/>
          </w:tcPr>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立项时间</w:t>
            </w:r>
          </w:p>
        </w:tc>
        <w:tc>
          <w:tcPr>
            <w:tcW w:w="1530" w:type="dxa"/>
            <w:gridSpan w:val="3"/>
            <w:vAlign w:val="center"/>
          </w:tcPr>
          <w:p>
            <w:pPr>
              <w:adjustRightInd/>
              <w:snapToGrid/>
              <w:spacing w:line="240" w:lineRule="auto"/>
              <w:jc w:val="center"/>
              <w:rPr>
                <w:rFonts w:hint="eastAsia" w:ascii="仿宋_GB2312" w:hAnsi="仿宋_GB2312" w:eastAsia="仿宋_GB2312"/>
                <w:snapToGrid/>
                <w:color w:val="auto"/>
                <w:sz w:val="24"/>
                <w:highlight w:val="none"/>
                <w:u w:val="none"/>
              </w:rPr>
            </w:pPr>
            <w:r>
              <w:rPr>
                <w:rFonts w:hint="eastAsia" w:ascii="仿宋_GB2312" w:hAnsi="仿宋_GB2312" w:eastAsia="仿宋_GB2312"/>
                <w:snapToGrid/>
                <w:color w:val="auto"/>
                <w:sz w:val="24"/>
                <w:highlight w:val="none"/>
                <w:u w:val="none"/>
              </w:rPr>
              <w:t>研究经费</w:t>
            </w:r>
          </w:p>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（万元）</w:t>
            </w:r>
          </w:p>
        </w:tc>
        <w:tc>
          <w:tcPr>
            <w:tcW w:w="3492" w:type="dxa"/>
            <w:gridSpan w:val="4"/>
            <w:vAlign w:val="center"/>
          </w:tcPr>
          <w:p>
            <w:pPr>
              <w:adjustRightInd/>
              <w:snapToGrid/>
              <w:spacing w:line="240" w:lineRule="auto"/>
              <w:jc w:val="center"/>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研究进展或成效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30" w:type="dxa"/>
            <w:gridSpan w:val="3"/>
            <w:vAlign w:val="center"/>
          </w:tcPr>
          <w:p>
            <w:pPr>
              <w:rPr>
                <w:rFonts w:hint="eastAsia" w:ascii="仿宋_GB2312" w:hAnsi="仿宋_GB2312" w:eastAsia="仿宋_GB2312"/>
                <w:b/>
                <w:color w:val="auto"/>
                <w:sz w:val="24"/>
                <w:highlight w:val="none"/>
                <w:u w:val="none"/>
              </w:rPr>
            </w:pPr>
          </w:p>
        </w:tc>
        <w:tc>
          <w:tcPr>
            <w:tcW w:w="1458" w:type="dxa"/>
            <w:gridSpan w:val="3"/>
            <w:vAlign w:val="center"/>
          </w:tcPr>
          <w:p>
            <w:pPr>
              <w:rPr>
                <w:rFonts w:hint="eastAsia" w:ascii="仿宋_GB2312" w:hAnsi="仿宋_GB2312" w:eastAsia="仿宋_GB2312"/>
                <w:b/>
                <w:color w:val="auto"/>
                <w:sz w:val="24"/>
                <w:highlight w:val="none"/>
                <w:u w:val="none"/>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530" w:type="dxa"/>
            <w:gridSpan w:val="3"/>
            <w:vAlign w:val="center"/>
          </w:tcPr>
          <w:p>
            <w:pPr>
              <w:rPr>
                <w:rFonts w:hint="eastAsia" w:ascii="仿宋_GB2312" w:hAnsi="仿宋_GB2312" w:eastAsia="仿宋_GB2312"/>
                <w:b/>
                <w:color w:val="auto"/>
                <w:sz w:val="24"/>
                <w:highlight w:val="none"/>
                <w:u w:val="none"/>
              </w:rPr>
            </w:pPr>
          </w:p>
        </w:tc>
        <w:tc>
          <w:tcPr>
            <w:tcW w:w="3492" w:type="dxa"/>
            <w:gridSpan w:val="4"/>
            <w:vAlign w:val="center"/>
          </w:tcPr>
          <w:p>
            <w:pPr>
              <w:rPr>
                <w:rFonts w:hint="eastAsia" w:ascii="仿宋_GB2312" w:hAnsi="仿宋_GB2312" w:eastAsia="仿宋_GB2312"/>
                <w:b/>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30" w:type="dxa"/>
            <w:gridSpan w:val="3"/>
            <w:vAlign w:val="center"/>
          </w:tcPr>
          <w:p>
            <w:pPr>
              <w:rPr>
                <w:rFonts w:hint="eastAsia" w:ascii="仿宋_GB2312" w:hAnsi="仿宋_GB2312" w:eastAsia="仿宋_GB2312"/>
                <w:b/>
                <w:color w:val="auto"/>
                <w:sz w:val="24"/>
                <w:highlight w:val="none"/>
                <w:u w:val="none"/>
              </w:rPr>
            </w:pPr>
          </w:p>
        </w:tc>
        <w:tc>
          <w:tcPr>
            <w:tcW w:w="1458" w:type="dxa"/>
            <w:gridSpan w:val="3"/>
            <w:vAlign w:val="center"/>
          </w:tcPr>
          <w:p>
            <w:pPr>
              <w:rPr>
                <w:rFonts w:hint="eastAsia" w:ascii="仿宋_GB2312" w:hAnsi="仿宋_GB2312" w:eastAsia="仿宋_GB2312"/>
                <w:b/>
                <w:color w:val="auto"/>
                <w:sz w:val="24"/>
                <w:highlight w:val="none"/>
                <w:u w:val="none"/>
              </w:rPr>
            </w:pP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年</w:t>
            </w:r>
            <w:r>
              <w:rPr>
                <w:rFonts w:hint="eastAsia" w:ascii="仿宋_GB2312" w:hAnsi="仿宋_GB2312" w:eastAsia="仿宋_GB2312"/>
                <w:snapToGrid/>
                <w:color w:val="auto"/>
                <w:sz w:val="24"/>
                <w:highlight w:val="none"/>
                <w:u w:val="none"/>
                <w:lang w:val="en-US" w:eastAsia="zh-CN"/>
              </w:rPr>
              <w:t xml:space="preserve">  </w:t>
            </w:r>
            <w:r>
              <w:rPr>
                <w:rFonts w:hint="eastAsia" w:ascii="仿宋_GB2312" w:hAnsi="仿宋_GB2312" w:eastAsia="仿宋_GB2312"/>
                <w:snapToGrid/>
                <w:color w:val="auto"/>
                <w:sz w:val="24"/>
                <w:highlight w:val="none"/>
                <w:u w:val="none"/>
              </w:rPr>
              <w:t>月</w:t>
            </w:r>
          </w:p>
        </w:tc>
        <w:tc>
          <w:tcPr>
            <w:tcW w:w="1530" w:type="dxa"/>
            <w:gridSpan w:val="3"/>
            <w:vAlign w:val="center"/>
          </w:tcPr>
          <w:p>
            <w:pPr>
              <w:rPr>
                <w:rFonts w:hint="eastAsia" w:ascii="仿宋_GB2312" w:hAnsi="仿宋_GB2312" w:eastAsia="仿宋_GB2312"/>
                <w:b/>
                <w:color w:val="auto"/>
                <w:sz w:val="24"/>
                <w:highlight w:val="none"/>
                <w:u w:val="none"/>
              </w:rPr>
            </w:pPr>
          </w:p>
        </w:tc>
        <w:tc>
          <w:tcPr>
            <w:tcW w:w="3492" w:type="dxa"/>
            <w:gridSpan w:val="4"/>
            <w:vAlign w:val="center"/>
          </w:tcPr>
          <w:p>
            <w:pPr>
              <w:rPr>
                <w:rFonts w:hint="eastAsia" w:ascii="仿宋_GB2312" w:hAnsi="仿宋_GB2312" w:eastAsia="仿宋_GB2312"/>
                <w:b/>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10" w:type="dxa"/>
            <w:gridSpan w:val="13"/>
            <w:vAlign w:val="center"/>
          </w:tcPr>
          <w:p>
            <w:pPr>
              <w:rPr>
                <w:rFonts w:hint="default" w:ascii="仿宋_GB2312" w:hAnsi="仿宋_GB2312" w:eastAsia="仿宋_GB2312"/>
                <w:b/>
                <w:color w:val="auto"/>
                <w:sz w:val="24"/>
                <w:highlight w:val="none"/>
                <w:u w:val="none"/>
                <w:lang w:val="en-US" w:eastAsia="zh-CN"/>
              </w:rPr>
            </w:pPr>
            <w:r>
              <w:rPr>
                <w:rFonts w:hint="eastAsia" w:ascii="仿宋_GB2312" w:hAnsi="仿宋_GB2312" w:eastAsia="仿宋_GB2312"/>
                <w:b/>
                <w:color w:val="auto"/>
                <w:sz w:val="24"/>
                <w:highlight w:val="none"/>
                <w:u w:val="none"/>
              </w:rPr>
              <w:t>（</w:t>
            </w:r>
            <w:r>
              <w:rPr>
                <w:rFonts w:hint="eastAsia" w:ascii="仿宋_GB2312" w:hAnsi="仿宋_GB2312" w:eastAsia="仿宋_GB2312"/>
                <w:b/>
                <w:color w:val="auto"/>
                <w:sz w:val="24"/>
                <w:highlight w:val="none"/>
                <w:u w:val="none"/>
                <w:lang w:eastAsia="zh-CN"/>
              </w:rPr>
              <w:t>二</w:t>
            </w:r>
            <w:r>
              <w:rPr>
                <w:rFonts w:hint="eastAsia" w:ascii="仿宋_GB2312" w:hAnsi="仿宋_GB2312" w:eastAsia="仿宋_GB2312"/>
                <w:b/>
                <w:color w:val="auto"/>
                <w:sz w:val="24"/>
                <w:highlight w:val="none"/>
                <w:u w:val="none"/>
              </w:rPr>
              <w:t>）申报单位拥有知识产权状况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70" w:type="dxa"/>
            <w:vMerge w:val="restart"/>
            <w:vAlign w:val="center"/>
          </w:tcPr>
          <w:p>
            <w:pPr>
              <w:rPr>
                <w:rFonts w:ascii="仿宋_GB2312" w:hAnsi="仿宋_GB2312" w:eastAsia="仿宋_GB2312"/>
                <w:color w:val="auto"/>
                <w:sz w:val="24"/>
                <w:highlight w:val="none"/>
                <w:u w:val="none"/>
              </w:rPr>
            </w:pPr>
          </w:p>
        </w:tc>
        <w:tc>
          <w:tcPr>
            <w:tcW w:w="126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专利申请</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总数（件）</w:t>
            </w:r>
          </w:p>
        </w:tc>
        <w:tc>
          <w:tcPr>
            <w:tcW w:w="126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专利授权</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总数（件）</w:t>
            </w:r>
          </w:p>
        </w:tc>
        <w:tc>
          <w:tcPr>
            <w:tcW w:w="1728" w:type="dxa"/>
            <w:gridSpan w:val="4"/>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发明（件）</w:t>
            </w:r>
          </w:p>
        </w:tc>
        <w:tc>
          <w:tcPr>
            <w:tcW w:w="187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实用新型（件）</w:t>
            </w:r>
          </w:p>
        </w:tc>
        <w:tc>
          <w:tcPr>
            <w:tcW w:w="1620" w:type="dxa"/>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软件版权</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70" w:type="dxa"/>
            <w:vMerge w:val="continue"/>
            <w:vAlign w:val="center"/>
          </w:tcPr>
          <w:p>
            <w:pPr>
              <w:rPr>
                <w:rFonts w:ascii="仿宋_GB2312" w:hAnsi="仿宋_GB2312" w:eastAsia="仿宋_GB2312"/>
                <w:color w:val="auto"/>
                <w:sz w:val="24"/>
                <w:highlight w:val="none"/>
                <w:u w:val="none"/>
              </w:rPr>
            </w:pPr>
          </w:p>
        </w:tc>
        <w:tc>
          <w:tcPr>
            <w:tcW w:w="1260" w:type="dxa"/>
            <w:gridSpan w:val="2"/>
            <w:vMerge w:val="continue"/>
            <w:vAlign w:val="center"/>
          </w:tcPr>
          <w:p>
            <w:pPr>
              <w:jc w:val="center"/>
              <w:rPr>
                <w:rFonts w:ascii="仿宋_GB2312" w:hAnsi="仿宋_GB2312" w:eastAsia="仿宋_GB2312"/>
                <w:color w:val="auto"/>
                <w:sz w:val="24"/>
                <w:highlight w:val="none"/>
                <w:u w:val="none"/>
              </w:rPr>
            </w:pPr>
          </w:p>
        </w:tc>
        <w:tc>
          <w:tcPr>
            <w:tcW w:w="1260" w:type="dxa"/>
            <w:gridSpan w:val="2"/>
            <w:vMerge w:val="continue"/>
            <w:vAlign w:val="center"/>
          </w:tcPr>
          <w:p>
            <w:pPr>
              <w:jc w:val="center"/>
              <w:rPr>
                <w:rFonts w:ascii="仿宋_GB2312" w:hAnsi="仿宋_GB2312" w:eastAsia="仿宋_GB2312"/>
                <w:color w:val="auto"/>
                <w:sz w:val="24"/>
                <w:highlight w:val="none"/>
                <w:u w:val="none"/>
              </w:rPr>
            </w:pPr>
          </w:p>
        </w:tc>
        <w:tc>
          <w:tcPr>
            <w:tcW w:w="900"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828"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972"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90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1620" w:type="dxa"/>
            <w:vMerge w:val="continue"/>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0" w:type="dxa"/>
            <w:vAlign w:val="center"/>
          </w:tcPr>
          <w:p>
            <w:pPr>
              <w:jc w:val="distribute"/>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申报单位</w:t>
            </w:r>
          </w:p>
        </w:tc>
        <w:tc>
          <w:tcPr>
            <w:tcW w:w="1260" w:type="dxa"/>
            <w:gridSpan w:val="2"/>
            <w:vAlign w:val="center"/>
          </w:tcPr>
          <w:p>
            <w:pPr>
              <w:jc w:val="center"/>
              <w:rPr>
                <w:rFonts w:ascii="仿宋_GB2312" w:hAnsi="仿宋_GB2312" w:eastAsia="仿宋_GB2312"/>
                <w:color w:val="auto"/>
                <w:sz w:val="24"/>
                <w:highlight w:val="none"/>
                <w:u w:val="none"/>
              </w:rPr>
            </w:pPr>
            <w:bookmarkStart w:id="19" w:name="org_kr_org_request_count_1"/>
            <w:bookmarkEnd w:id="19"/>
          </w:p>
        </w:tc>
        <w:tc>
          <w:tcPr>
            <w:tcW w:w="1260" w:type="dxa"/>
            <w:gridSpan w:val="2"/>
            <w:vAlign w:val="center"/>
          </w:tcPr>
          <w:p>
            <w:pPr>
              <w:jc w:val="center"/>
              <w:rPr>
                <w:rFonts w:ascii="仿宋_GB2312" w:hAnsi="仿宋_GB2312" w:eastAsia="仿宋_GB2312"/>
                <w:color w:val="auto"/>
                <w:sz w:val="24"/>
                <w:highlight w:val="none"/>
                <w:u w:val="none"/>
              </w:rPr>
            </w:pPr>
            <w:bookmarkStart w:id="20" w:name="org_kr_org_authcount_1"/>
            <w:bookmarkEnd w:id="20"/>
          </w:p>
        </w:tc>
        <w:tc>
          <w:tcPr>
            <w:tcW w:w="900" w:type="dxa"/>
            <w:gridSpan w:val="3"/>
            <w:vAlign w:val="center"/>
          </w:tcPr>
          <w:p>
            <w:pPr>
              <w:jc w:val="center"/>
              <w:rPr>
                <w:rFonts w:ascii="仿宋_GB2312" w:hAnsi="仿宋_GB2312" w:eastAsia="仿宋_GB2312"/>
                <w:color w:val="auto"/>
                <w:sz w:val="24"/>
                <w:highlight w:val="none"/>
                <w:u w:val="none"/>
              </w:rPr>
            </w:pPr>
            <w:bookmarkStart w:id="21" w:name="org_kr_org_inventreq_1"/>
            <w:bookmarkEnd w:id="21"/>
          </w:p>
        </w:tc>
        <w:tc>
          <w:tcPr>
            <w:tcW w:w="828" w:type="dxa"/>
            <w:vAlign w:val="center"/>
          </w:tcPr>
          <w:p>
            <w:pPr>
              <w:jc w:val="center"/>
              <w:rPr>
                <w:rFonts w:ascii="仿宋_GB2312" w:hAnsi="仿宋_GB2312" w:eastAsia="仿宋_GB2312"/>
                <w:color w:val="auto"/>
                <w:sz w:val="24"/>
                <w:highlight w:val="none"/>
                <w:u w:val="none"/>
              </w:rPr>
            </w:pPr>
            <w:bookmarkStart w:id="22" w:name="org_kr_org_inventauth_1"/>
            <w:bookmarkEnd w:id="22"/>
          </w:p>
        </w:tc>
        <w:tc>
          <w:tcPr>
            <w:tcW w:w="972" w:type="dxa"/>
            <w:gridSpan w:val="2"/>
            <w:vAlign w:val="center"/>
          </w:tcPr>
          <w:p>
            <w:pPr>
              <w:jc w:val="center"/>
              <w:rPr>
                <w:rFonts w:ascii="仿宋_GB2312" w:hAnsi="仿宋_GB2312" w:eastAsia="仿宋_GB2312"/>
                <w:color w:val="auto"/>
                <w:sz w:val="24"/>
                <w:highlight w:val="none"/>
                <w:u w:val="none"/>
              </w:rPr>
            </w:pPr>
            <w:bookmarkStart w:id="23" w:name="org_kr_org_newrequest_1"/>
            <w:bookmarkEnd w:id="23"/>
          </w:p>
        </w:tc>
        <w:tc>
          <w:tcPr>
            <w:tcW w:w="900" w:type="dxa"/>
            <w:vAlign w:val="center"/>
          </w:tcPr>
          <w:p>
            <w:pPr>
              <w:jc w:val="center"/>
              <w:rPr>
                <w:rFonts w:ascii="仿宋_GB2312" w:hAnsi="仿宋_GB2312" w:eastAsia="仿宋_GB2312"/>
                <w:color w:val="auto"/>
                <w:sz w:val="24"/>
                <w:highlight w:val="none"/>
                <w:u w:val="none"/>
              </w:rPr>
            </w:pPr>
            <w:bookmarkStart w:id="24" w:name="org_kr_org_newauth_1"/>
            <w:bookmarkEnd w:id="24"/>
          </w:p>
        </w:tc>
        <w:tc>
          <w:tcPr>
            <w:tcW w:w="1620" w:type="dxa"/>
            <w:vAlign w:val="center"/>
          </w:tcPr>
          <w:p>
            <w:pPr>
              <w:jc w:val="center"/>
              <w:rPr>
                <w:rFonts w:ascii="仿宋_GB2312" w:hAnsi="仿宋_GB2312" w:eastAsia="仿宋_GB2312"/>
                <w:color w:val="auto"/>
                <w:sz w:val="24"/>
                <w:highlight w:val="none"/>
                <w:u w:val="none"/>
              </w:rPr>
            </w:pPr>
            <w:bookmarkStart w:id="25" w:name="org_kr_org_soft_1"/>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70" w:type="dxa"/>
            <w:vAlign w:val="center"/>
          </w:tcPr>
          <w:p>
            <w:pPr>
              <w:jc w:val="distribute"/>
              <w:rPr>
                <w:rFonts w:ascii="仿宋_GB2312" w:hAnsi="仿宋_GB2312" w:eastAsia="仿宋_GB2312"/>
                <w:color w:val="auto"/>
                <w:sz w:val="24"/>
                <w:highlight w:val="none"/>
                <w:u w:val="none"/>
              </w:rPr>
            </w:pPr>
            <w:r>
              <w:rPr>
                <w:rFonts w:hint="eastAsia" w:ascii="仿宋_GB2312" w:hAnsi="仿宋_GB2312" w:eastAsia="仿宋_GB2312"/>
                <w:color w:val="auto"/>
                <w:spacing w:val="-11"/>
                <w:sz w:val="24"/>
                <w:highlight w:val="none"/>
                <w:u w:val="none"/>
              </w:rPr>
              <w:t>其</w:t>
            </w:r>
            <w:r>
              <w:rPr>
                <w:rFonts w:hint="eastAsia" w:ascii="仿宋_GB2312" w:hAnsi="仿宋_GB2312" w:eastAsia="仿宋_GB2312"/>
                <w:color w:val="auto"/>
                <w:spacing w:val="-11"/>
                <w:sz w:val="24"/>
                <w:highlight w:val="none"/>
                <w:u w:val="none"/>
                <w:lang w:eastAsia="zh-CN"/>
              </w:rPr>
              <w:t>中</w:t>
            </w:r>
            <w:r>
              <w:rPr>
                <w:rFonts w:hint="eastAsia" w:ascii="仿宋_GB2312" w:hAnsi="仿宋_GB2312" w:eastAsia="仿宋_GB2312"/>
                <w:color w:val="auto"/>
                <w:spacing w:val="-11"/>
                <w:sz w:val="24"/>
                <w:highlight w:val="none"/>
                <w:u w:val="none"/>
                <w:lang w:val="en-US" w:eastAsia="zh-CN"/>
              </w:rPr>
              <w:t>:</w:t>
            </w:r>
            <w:r>
              <w:rPr>
                <w:rFonts w:hint="eastAsia" w:ascii="仿宋_GB2312" w:hAnsi="仿宋_GB2312" w:eastAsia="仿宋_GB2312"/>
                <w:color w:val="auto"/>
                <w:spacing w:val="-11"/>
                <w:sz w:val="24"/>
                <w:highlight w:val="none"/>
                <w:u w:val="none"/>
              </w:rPr>
              <w:t>近</w:t>
            </w:r>
            <w:r>
              <w:rPr>
                <w:rFonts w:hint="eastAsia" w:ascii="仿宋_GB2312" w:hAnsi="仿宋_GB2312" w:eastAsia="仿宋_GB2312"/>
                <w:color w:val="auto"/>
                <w:spacing w:val="-11"/>
                <w:sz w:val="24"/>
                <w:highlight w:val="none"/>
                <w:u w:val="none"/>
                <w:lang w:val="en-US" w:eastAsia="zh-CN"/>
              </w:rPr>
              <w:t>3</w:t>
            </w:r>
            <w:r>
              <w:rPr>
                <w:rFonts w:hint="eastAsia" w:ascii="仿宋_GB2312" w:hAnsi="仿宋_GB2312" w:eastAsia="仿宋_GB2312"/>
                <w:color w:val="auto"/>
                <w:spacing w:val="-11"/>
                <w:sz w:val="24"/>
                <w:highlight w:val="none"/>
                <w:u w:val="none"/>
              </w:rPr>
              <w:t>年</w:t>
            </w:r>
          </w:p>
        </w:tc>
        <w:tc>
          <w:tcPr>
            <w:tcW w:w="1260" w:type="dxa"/>
            <w:gridSpan w:val="2"/>
            <w:vAlign w:val="center"/>
          </w:tcPr>
          <w:p>
            <w:pPr>
              <w:jc w:val="center"/>
              <w:rPr>
                <w:rFonts w:ascii="仿宋_GB2312" w:hAnsi="仿宋_GB2312" w:eastAsia="仿宋_GB2312"/>
                <w:color w:val="auto"/>
                <w:sz w:val="24"/>
                <w:highlight w:val="none"/>
                <w:u w:val="none"/>
              </w:rPr>
            </w:pPr>
            <w:bookmarkStart w:id="26" w:name="org_kr_three_request_count_1"/>
            <w:bookmarkEnd w:id="26"/>
          </w:p>
        </w:tc>
        <w:tc>
          <w:tcPr>
            <w:tcW w:w="1260" w:type="dxa"/>
            <w:gridSpan w:val="2"/>
            <w:vAlign w:val="center"/>
          </w:tcPr>
          <w:p>
            <w:pPr>
              <w:jc w:val="center"/>
              <w:rPr>
                <w:rFonts w:ascii="仿宋_GB2312" w:hAnsi="仿宋_GB2312" w:eastAsia="仿宋_GB2312"/>
                <w:color w:val="auto"/>
                <w:sz w:val="24"/>
                <w:highlight w:val="none"/>
                <w:u w:val="none"/>
              </w:rPr>
            </w:pPr>
            <w:bookmarkStart w:id="27" w:name="org_kr_three_authcount_1"/>
            <w:bookmarkEnd w:id="27"/>
          </w:p>
        </w:tc>
        <w:tc>
          <w:tcPr>
            <w:tcW w:w="900" w:type="dxa"/>
            <w:gridSpan w:val="3"/>
            <w:vAlign w:val="center"/>
          </w:tcPr>
          <w:p>
            <w:pPr>
              <w:jc w:val="center"/>
              <w:rPr>
                <w:rFonts w:ascii="仿宋_GB2312" w:hAnsi="仿宋_GB2312" w:eastAsia="仿宋_GB2312"/>
                <w:color w:val="auto"/>
                <w:sz w:val="24"/>
                <w:highlight w:val="none"/>
                <w:u w:val="none"/>
              </w:rPr>
            </w:pPr>
            <w:bookmarkStart w:id="28" w:name="org_kr_three_inventreq_1"/>
            <w:bookmarkEnd w:id="28"/>
          </w:p>
        </w:tc>
        <w:tc>
          <w:tcPr>
            <w:tcW w:w="828" w:type="dxa"/>
            <w:vAlign w:val="center"/>
          </w:tcPr>
          <w:p>
            <w:pPr>
              <w:jc w:val="center"/>
              <w:rPr>
                <w:rFonts w:ascii="仿宋_GB2312" w:hAnsi="仿宋_GB2312" w:eastAsia="仿宋_GB2312"/>
                <w:color w:val="auto"/>
                <w:sz w:val="24"/>
                <w:highlight w:val="none"/>
                <w:u w:val="none"/>
              </w:rPr>
            </w:pPr>
            <w:bookmarkStart w:id="29" w:name="org_kr_three_inventauth_1"/>
            <w:bookmarkEnd w:id="29"/>
          </w:p>
        </w:tc>
        <w:tc>
          <w:tcPr>
            <w:tcW w:w="972" w:type="dxa"/>
            <w:gridSpan w:val="2"/>
            <w:vAlign w:val="center"/>
          </w:tcPr>
          <w:p>
            <w:pPr>
              <w:jc w:val="center"/>
              <w:rPr>
                <w:rFonts w:ascii="仿宋_GB2312" w:hAnsi="仿宋_GB2312" w:eastAsia="仿宋_GB2312"/>
                <w:color w:val="auto"/>
                <w:sz w:val="24"/>
                <w:highlight w:val="none"/>
                <w:u w:val="none"/>
              </w:rPr>
            </w:pPr>
            <w:bookmarkStart w:id="30" w:name="org_kr_three_newrequest_1"/>
            <w:bookmarkEnd w:id="30"/>
          </w:p>
        </w:tc>
        <w:tc>
          <w:tcPr>
            <w:tcW w:w="900" w:type="dxa"/>
            <w:vAlign w:val="center"/>
          </w:tcPr>
          <w:p>
            <w:pPr>
              <w:jc w:val="center"/>
              <w:rPr>
                <w:rFonts w:ascii="仿宋_GB2312" w:hAnsi="仿宋_GB2312" w:eastAsia="仿宋_GB2312"/>
                <w:color w:val="auto"/>
                <w:sz w:val="24"/>
                <w:highlight w:val="none"/>
                <w:u w:val="none"/>
              </w:rPr>
            </w:pPr>
            <w:bookmarkStart w:id="31" w:name="org_kr_three_newauth_1"/>
            <w:bookmarkEnd w:id="31"/>
          </w:p>
        </w:tc>
        <w:tc>
          <w:tcPr>
            <w:tcW w:w="1620" w:type="dxa"/>
            <w:vAlign w:val="center"/>
          </w:tcPr>
          <w:p>
            <w:pPr>
              <w:jc w:val="center"/>
              <w:rPr>
                <w:rFonts w:ascii="仿宋_GB2312" w:hAnsi="仿宋_GB2312" w:eastAsia="仿宋_GB2312"/>
                <w:color w:val="auto"/>
                <w:sz w:val="24"/>
                <w:highlight w:val="none"/>
                <w:u w:val="none"/>
              </w:rPr>
            </w:pPr>
            <w:bookmarkStart w:id="32" w:name="org_kr_three_soft_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10" w:type="dxa"/>
            <w:gridSpan w:val="13"/>
            <w:vAlign w:val="center"/>
          </w:tcPr>
          <w:p>
            <w:pPr>
              <w:rPr>
                <w:rFonts w:hint="eastAsia" w:ascii="仿宋_GB2312" w:hAnsi="仿宋_GB2312" w:eastAsia="仿宋_GB2312"/>
                <w:b/>
                <w:color w:val="auto"/>
                <w:sz w:val="24"/>
                <w:highlight w:val="none"/>
                <w:u w:val="none"/>
                <w:lang w:eastAsia="zh-CN"/>
              </w:rPr>
            </w:pPr>
            <w:r>
              <w:rPr>
                <w:rFonts w:hint="eastAsia" w:ascii="仿宋_GB2312" w:hAnsi="仿宋_GB2312" w:eastAsia="仿宋_GB2312"/>
                <w:b/>
                <w:color w:val="auto"/>
                <w:sz w:val="24"/>
                <w:highlight w:val="none"/>
                <w:u w:val="none"/>
              </w:rPr>
              <w:t>（</w:t>
            </w:r>
            <w:r>
              <w:rPr>
                <w:rFonts w:hint="eastAsia" w:ascii="仿宋_GB2312" w:hAnsi="仿宋_GB2312" w:eastAsia="仿宋_GB2312"/>
                <w:b/>
                <w:color w:val="auto"/>
                <w:sz w:val="24"/>
                <w:highlight w:val="none"/>
                <w:u w:val="none"/>
                <w:lang w:eastAsia="zh-CN"/>
              </w:rPr>
              <w:t>三</w:t>
            </w:r>
            <w:r>
              <w:rPr>
                <w:rFonts w:hint="eastAsia" w:ascii="仿宋_GB2312" w:hAnsi="仿宋_GB2312" w:eastAsia="仿宋_GB2312"/>
                <w:b/>
                <w:color w:val="auto"/>
                <w:sz w:val="24"/>
                <w:highlight w:val="none"/>
                <w:u w:val="none"/>
              </w:rPr>
              <w:t>）申报单位及合作单位拥有本</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相关技术知识产权状况</w:t>
            </w:r>
            <w:r>
              <w:rPr>
                <w:rFonts w:hint="eastAsia" w:ascii="仿宋_GB2312" w:hAnsi="仿宋_GB2312" w:eastAsia="仿宋_GB2312"/>
                <w:b/>
                <w:color w:val="auto"/>
                <w:sz w:val="24"/>
                <w:highlight w:val="none"/>
                <w:u w:val="none"/>
                <w:lang w:eastAsia="zh-CN"/>
              </w:rPr>
              <w:t>（近三年）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3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专利申请总数</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（件）</w:t>
            </w:r>
          </w:p>
        </w:tc>
        <w:tc>
          <w:tcPr>
            <w:tcW w:w="1800" w:type="dxa"/>
            <w:gridSpan w:val="2"/>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专利授权总数</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（件）</w:t>
            </w:r>
          </w:p>
        </w:tc>
        <w:tc>
          <w:tcPr>
            <w:tcW w:w="2088" w:type="dxa"/>
            <w:gridSpan w:val="5"/>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发明（件）</w:t>
            </w:r>
          </w:p>
        </w:tc>
        <w:tc>
          <w:tcPr>
            <w:tcW w:w="1872"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实用新型（件）</w:t>
            </w:r>
          </w:p>
        </w:tc>
        <w:tc>
          <w:tcPr>
            <w:tcW w:w="1620" w:type="dxa"/>
            <w:vMerge w:val="restart"/>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软件版权</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30" w:type="dxa"/>
            <w:gridSpan w:val="2"/>
            <w:vMerge w:val="continue"/>
            <w:vAlign w:val="center"/>
          </w:tcPr>
          <w:p>
            <w:pPr>
              <w:rPr>
                <w:rFonts w:ascii="仿宋_GB2312" w:hAnsi="仿宋_GB2312" w:eastAsia="仿宋_GB2312"/>
                <w:color w:val="auto"/>
                <w:sz w:val="24"/>
                <w:highlight w:val="none"/>
                <w:u w:val="none"/>
              </w:rPr>
            </w:pPr>
          </w:p>
        </w:tc>
        <w:tc>
          <w:tcPr>
            <w:tcW w:w="1800" w:type="dxa"/>
            <w:gridSpan w:val="2"/>
            <w:vMerge w:val="continue"/>
            <w:vAlign w:val="center"/>
          </w:tcPr>
          <w:p>
            <w:pPr>
              <w:rPr>
                <w:rFonts w:ascii="仿宋_GB2312" w:hAnsi="仿宋_GB2312" w:eastAsia="仿宋_GB2312"/>
                <w:color w:val="auto"/>
                <w:sz w:val="24"/>
                <w:highlight w:val="none"/>
                <w:u w:val="none"/>
              </w:rPr>
            </w:pPr>
          </w:p>
        </w:tc>
        <w:tc>
          <w:tcPr>
            <w:tcW w:w="990" w:type="dxa"/>
            <w:gridSpan w:val="3"/>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1098"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882"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申请</w:t>
            </w:r>
          </w:p>
        </w:tc>
        <w:tc>
          <w:tcPr>
            <w:tcW w:w="990" w:type="dxa"/>
            <w:gridSpan w:val="2"/>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授权</w:t>
            </w:r>
          </w:p>
        </w:tc>
        <w:tc>
          <w:tcPr>
            <w:tcW w:w="1620" w:type="dxa"/>
            <w:vMerge w:val="continue"/>
            <w:vAlign w:val="center"/>
          </w:tcPr>
          <w:p>
            <w:pP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30" w:type="dxa"/>
            <w:gridSpan w:val="2"/>
            <w:vAlign w:val="center"/>
          </w:tcPr>
          <w:p>
            <w:pPr>
              <w:jc w:val="center"/>
              <w:rPr>
                <w:rFonts w:ascii="仿宋_GB2312" w:hAnsi="仿宋_GB2312" w:eastAsia="仿宋_GB2312"/>
                <w:color w:val="auto"/>
                <w:sz w:val="24"/>
                <w:highlight w:val="none"/>
                <w:u w:val="none"/>
              </w:rPr>
            </w:pPr>
          </w:p>
        </w:tc>
        <w:tc>
          <w:tcPr>
            <w:tcW w:w="1800" w:type="dxa"/>
            <w:gridSpan w:val="2"/>
            <w:vAlign w:val="center"/>
          </w:tcPr>
          <w:p>
            <w:pPr>
              <w:jc w:val="center"/>
              <w:rPr>
                <w:rFonts w:ascii="仿宋_GB2312" w:hAnsi="仿宋_GB2312" w:eastAsia="仿宋_GB2312"/>
                <w:color w:val="auto"/>
                <w:sz w:val="24"/>
                <w:highlight w:val="none"/>
                <w:u w:val="none"/>
              </w:rPr>
            </w:pPr>
          </w:p>
        </w:tc>
        <w:tc>
          <w:tcPr>
            <w:tcW w:w="990" w:type="dxa"/>
            <w:gridSpan w:val="3"/>
            <w:vAlign w:val="center"/>
          </w:tcPr>
          <w:p>
            <w:pPr>
              <w:jc w:val="center"/>
              <w:rPr>
                <w:rFonts w:ascii="仿宋_GB2312" w:hAnsi="仿宋_GB2312" w:eastAsia="仿宋_GB2312"/>
                <w:color w:val="auto"/>
                <w:sz w:val="24"/>
                <w:highlight w:val="none"/>
                <w:u w:val="none"/>
              </w:rPr>
            </w:pPr>
          </w:p>
        </w:tc>
        <w:tc>
          <w:tcPr>
            <w:tcW w:w="1098" w:type="dxa"/>
            <w:gridSpan w:val="2"/>
            <w:vAlign w:val="center"/>
          </w:tcPr>
          <w:p>
            <w:pPr>
              <w:jc w:val="center"/>
              <w:rPr>
                <w:rFonts w:ascii="仿宋_GB2312" w:hAnsi="仿宋_GB2312" w:eastAsia="仿宋_GB2312"/>
                <w:color w:val="auto"/>
                <w:sz w:val="24"/>
                <w:highlight w:val="none"/>
                <w:u w:val="none"/>
              </w:rPr>
            </w:pPr>
          </w:p>
        </w:tc>
        <w:tc>
          <w:tcPr>
            <w:tcW w:w="882" w:type="dxa"/>
            <w:vAlign w:val="center"/>
          </w:tcPr>
          <w:p>
            <w:pPr>
              <w:jc w:val="center"/>
              <w:rPr>
                <w:rFonts w:ascii="仿宋_GB2312" w:hAnsi="仿宋_GB2312" w:eastAsia="仿宋_GB2312"/>
                <w:color w:val="auto"/>
                <w:sz w:val="24"/>
                <w:highlight w:val="none"/>
                <w:u w:val="none"/>
              </w:rPr>
            </w:pPr>
          </w:p>
        </w:tc>
        <w:tc>
          <w:tcPr>
            <w:tcW w:w="990" w:type="dxa"/>
            <w:gridSpan w:val="2"/>
            <w:vAlign w:val="center"/>
          </w:tcPr>
          <w:p>
            <w:pPr>
              <w:jc w:val="center"/>
              <w:rPr>
                <w:rFonts w:ascii="仿宋_GB2312" w:hAnsi="仿宋_GB2312" w:eastAsia="仿宋_GB2312"/>
                <w:color w:val="auto"/>
                <w:sz w:val="24"/>
                <w:highlight w:val="none"/>
                <w:u w:val="none"/>
              </w:rPr>
            </w:pPr>
          </w:p>
        </w:tc>
        <w:tc>
          <w:tcPr>
            <w:tcW w:w="162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exact"/>
        </w:trPr>
        <w:tc>
          <w:tcPr>
            <w:tcW w:w="9210" w:type="dxa"/>
            <w:gridSpan w:val="13"/>
          </w:tcPr>
          <w:p>
            <w:pPr>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w:t>
            </w:r>
            <w:r>
              <w:rPr>
                <w:rFonts w:hint="eastAsia" w:ascii="仿宋_GB2312" w:hAnsi="仿宋_GB2312" w:eastAsia="仿宋_GB2312"/>
                <w:b/>
                <w:color w:val="auto"/>
                <w:sz w:val="24"/>
                <w:highlight w:val="none"/>
                <w:u w:val="none"/>
                <w:lang w:eastAsia="zh-CN"/>
              </w:rPr>
              <w:t>四</w:t>
            </w:r>
            <w:r>
              <w:rPr>
                <w:rFonts w:hint="eastAsia" w:ascii="仿宋_GB2312" w:hAnsi="仿宋_GB2312" w:eastAsia="仿宋_GB2312"/>
                <w:b/>
                <w:color w:val="auto"/>
                <w:sz w:val="24"/>
                <w:highlight w:val="none"/>
                <w:u w:val="none"/>
              </w:rPr>
              <w:t>）其他知识产权现状说明（限200字以内）</w:t>
            </w:r>
          </w:p>
        </w:tc>
      </w:tr>
    </w:tbl>
    <w:p>
      <w:pPr>
        <w:pStyle w:val="2"/>
        <w:rPr>
          <w:highlight w:val="none"/>
        </w:rPr>
        <w:sectPr>
          <w:type w:val="continuous"/>
          <w:pgSz w:w="11906" w:h="16838"/>
          <w:pgMar w:top="1418" w:right="1531" w:bottom="1418" w:left="1587" w:header="851" w:footer="1134" w:gutter="0"/>
          <w:pgNumType w:fmt="numberInDash"/>
          <w:cols w:space="720" w:num="1"/>
          <w:docGrid w:type="lines" w:linePitch="312" w:charSpace="0"/>
        </w:sectPr>
      </w:pPr>
    </w:p>
    <w:p>
      <w:pPr>
        <w:outlineLvl w:val="1"/>
        <w:rPr>
          <w:rFonts w:hint="eastAsia" w:ascii="黑体" w:eastAsia="黑体"/>
          <w:color w:val="auto"/>
          <w:sz w:val="28"/>
          <w:szCs w:val="28"/>
          <w:highlight w:val="none"/>
          <w:u w:val="none"/>
          <w:lang w:eastAsia="zh-CN"/>
        </w:rPr>
      </w:pPr>
      <w:bookmarkStart w:id="33" w:name="_Toc56612110"/>
      <w:r>
        <w:rPr>
          <w:rFonts w:hint="eastAsia" w:ascii="黑体" w:eastAsia="黑体"/>
          <w:color w:val="auto"/>
          <w:sz w:val="28"/>
          <w:szCs w:val="28"/>
          <w:highlight w:val="none"/>
          <w:u w:val="none"/>
          <w:lang w:eastAsia="zh-CN"/>
        </w:rPr>
        <w:t>七、项目</w:t>
      </w:r>
      <w:r>
        <w:rPr>
          <w:rFonts w:hint="eastAsia" w:ascii="黑体" w:eastAsia="黑体"/>
          <w:color w:val="auto"/>
          <w:sz w:val="28"/>
          <w:szCs w:val="28"/>
          <w:highlight w:val="none"/>
          <w:u w:val="none"/>
        </w:rPr>
        <w:t>组成员信息</w:t>
      </w:r>
      <w:bookmarkEnd w:id="33"/>
    </w:p>
    <w:tbl>
      <w:tblPr>
        <w:tblStyle w:val="24"/>
        <w:tblW w:w="14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1100"/>
        <w:gridCol w:w="488"/>
        <w:gridCol w:w="300"/>
        <w:gridCol w:w="1745"/>
        <w:gridCol w:w="217"/>
        <w:gridCol w:w="273"/>
        <w:gridCol w:w="720"/>
        <w:gridCol w:w="757"/>
        <w:gridCol w:w="216"/>
        <w:gridCol w:w="1684"/>
        <w:gridCol w:w="399"/>
        <w:gridCol w:w="1051"/>
        <w:gridCol w:w="125"/>
        <w:gridCol w:w="1522"/>
        <w:gridCol w:w="178"/>
        <w:gridCol w:w="950"/>
        <w:gridCol w:w="513"/>
        <w:gridCol w:w="725"/>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auto"/>
                <w:kern w:val="2"/>
                <w:sz w:val="24"/>
                <w:szCs w:val="24"/>
                <w:highlight w:val="none"/>
                <w:u w:val="none"/>
                <w:lang w:val="en-US" w:eastAsia="zh-CN" w:bidi="ar-SA"/>
              </w:rPr>
            </w:pPr>
            <w:r>
              <w:rPr>
                <w:rFonts w:hint="eastAsia" w:ascii="仿宋_GB2312" w:hAnsi="宋体" w:eastAsia="仿宋_GB2312" w:cs="仿宋_GB2312"/>
                <w:b/>
                <w:bCs/>
                <w:i w:val="0"/>
                <w:iCs w:val="0"/>
                <w:color w:val="auto"/>
                <w:kern w:val="0"/>
                <w:sz w:val="24"/>
                <w:szCs w:val="24"/>
                <w:highlight w:val="none"/>
                <w:u w:val="none"/>
                <w:lang w:val="en-US" w:eastAsia="zh-CN" w:bidi="ar"/>
              </w:rPr>
              <w:t>（一）项目负责人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姓 </w:t>
            </w:r>
            <w:r>
              <w:rPr>
                <w:rStyle w:val="53"/>
                <w:rFonts w:hAnsi="宋体"/>
                <w:color w:val="auto"/>
                <w:highlight w:val="none"/>
                <w:u w:val="none"/>
                <w:lang w:val="en-US" w:eastAsia="zh-CN" w:bidi="ar"/>
              </w:rPr>
              <w:t xml:space="preserve"> 名</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性别</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身份证号</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年龄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学位</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职称</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工作单位（全称）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从事专业</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项目分工</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pacing w:val="-11"/>
                <w:sz w:val="24"/>
                <w:szCs w:val="24"/>
                <w:highlight w:val="none"/>
                <w:u w:val="none"/>
              </w:rPr>
            </w:pPr>
            <w:r>
              <w:rPr>
                <w:rFonts w:hint="eastAsia" w:ascii="仿宋_GB2312" w:hAnsi="宋体" w:eastAsia="仿宋_GB2312" w:cs="仿宋_GB2312"/>
                <w:i w:val="0"/>
                <w:iCs w:val="0"/>
                <w:color w:val="auto"/>
                <w:spacing w:val="-11"/>
                <w:kern w:val="0"/>
                <w:sz w:val="24"/>
                <w:szCs w:val="24"/>
                <w:highlight w:val="none"/>
                <w:u w:val="none"/>
                <w:lang w:val="en-US" w:eastAsia="zh-CN" w:bidi="ar"/>
              </w:rPr>
              <w:t>本项目工作时间(人月)</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lang w:eastAsia="zh-CN"/>
              </w:rPr>
            </w:pPr>
            <w:r>
              <w:rPr>
                <w:rFonts w:hint="eastAsia" w:ascii="仿宋_GB2312" w:hAnsi="宋体" w:eastAsia="仿宋_GB2312" w:cs="仿宋_GB2312"/>
                <w:i w:val="0"/>
                <w:iCs w:val="0"/>
                <w:color w:val="auto"/>
                <w:sz w:val="24"/>
                <w:szCs w:val="24"/>
                <w:highlight w:val="none"/>
                <w:u w:val="none"/>
                <w:lang w:eastAsia="zh-CN"/>
              </w:rPr>
              <w:t>手机号码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（二）主要研究开发人员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姓 </w:t>
            </w:r>
            <w:r>
              <w:rPr>
                <w:rStyle w:val="53"/>
                <w:rFonts w:hAnsi="宋体"/>
                <w:color w:val="auto"/>
                <w:highlight w:val="none"/>
                <w:u w:val="none"/>
                <w:lang w:val="en-US" w:eastAsia="zh-CN" w:bidi="ar"/>
              </w:rPr>
              <w:t xml:space="preserve"> 名</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性别</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身份证号</w:t>
            </w: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年龄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学位</w:t>
            </w: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职称</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工作单位（全称）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从事专业</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项目分工</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pacing w:val="-11"/>
                <w:kern w:val="0"/>
                <w:sz w:val="24"/>
                <w:szCs w:val="24"/>
                <w:highlight w:val="none"/>
                <w:u w:val="none"/>
                <w:lang w:val="en-US" w:eastAsia="zh-CN" w:bidi="ar"/>
              </w:rPr>
              <w:t>本项目工作时间(人月)</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sz w:val="24"/>
                <w:szCs w:val="24"/>
                <w:highlight w:val="none"/>
                <w:u w:val="none"/>
                <w:lang w:eastAsia="zh-CN"/>
              </w:rPr>
              <w:t>手机号码</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auto"/>
                <w:sz w:val="24"/>
                <w:szCs w:val="24"/>
                <w:highlight w:val="none"/>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auto"/>
                <w:sz w:val="24"/>
                <w:szCs w:val="24"/>
                <w:highlight w:val="none"/>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auto"/>
                <w:sz w:val="24"/>
                <w:szCs w:val="24"/>
                <w:highlight w:val="none"/>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auto"/>
                <w:sz w:val="24"/>
                <w:szCs w:val="24"/>
                <w:highlight w:val="none"/>
                <w:u w:val="none"/>
              </w:rPr>
            </w:pP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4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r>
              <w:rPr>
                <w:rFonts w:hint="eastAsia" w:ascii="仿宋_GB2312" w:hAnsi="宋体" w:eastAsia="仿宋_GB2312" w:cs="仿宋_GB2312"/>
                <w:b/>
                <w:bCs/>
                <w:snapToGrid/>
                <w:color w:val="auto"/>
                <w:kern w:val="0"/>
                <w:sz w:val="24"/>
                <w:highlight w:val="none"/>
                <w:u w:val="none"/>
                <w:lang w:bidi="ar"/>
              </w:rPr>
              <w:t>（三）项目参与人数统计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51" w:type="dxa"/>
            <w:gridSpan w:val="4"/>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i w:val="0"/>
                <w:iCs w:val="0"/>
                <w:color w:val="auto"/>
                <w:kern w:val="0"/>
                <w:sz w:val="24"/>
                <w:szCs w:val="24"/>
                <w:highlight w:val="none"/>
                <w:u w:val="none"/>
                <w:lang w:bidi="ar"/>
              </w:rPr>
            </w:pPr>
            <w:r>
              <w:rPr>
                <w:rFonts w:hint="eastAsia" w:ascii="仿宋_GB2312" w:hAnsi="宋体" w:eastAsia="仿宋_GB2312" w:cs="仿宋_GB2312"/>
                <w:snapToGrid/>
                <w:color w:val="auto"/>
                <w:kern w:val="0"/>
                <w:sz w:val="24"/>
                <w:highlight w:val="none"/>
                <w:u w:val="none"/>
                <w:lang w:bidi="ar"/>
              </w:rPr>
              <w:t>项目组总参与人数</w:t>
            </w:r>
          </w:p>
        </w:tc>
        <w:tc>
          <w:tcPr>
            <w:tcW w:w="1962"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p>
          <w:p>
            <w:pPr>
              <w:widowControl/>
              <w:jc w:val="center"/>
              <w:textAlignment w:val="center"/>
              <w:rPr>
                <w:rFonts w:hint="eastAsia" w:ascii="仿宋_GB2312" w:hAnsi="宋体" w:eastAsia="仿宋_GB2312" w:cs="仿宋_GB2312"/>
                <w:i w:val="0"/>
                <w:iCs w:val="0"/>
                <w:color w:val="auto"/>
                <w:kern w:val="0"/>
                <w:sz w:val="24"/>
                <w:szCs w:val="24"/>
                <w:highlight w:val="none"/>
                <w:u w:val="none"/>
                <w:lang w:bidi="ar"/>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bidi="ar"/>
              </w:rPr>
              <w:t>正高</w:t>
            </w:r>
            <w:r>
              <w:rPr>
                <w:rFonts w:hint="eastAsia" w:ascii="仿宋_GB2312" w:hAnsi="宋体" w:eastAsia="仿宋_GB2312" w:cs="仿宋_GB2312"/>
                <w:snapToGrid/>
                <w:color w:val="auto"/>
                <w:kern w:val="0"/>
                <w:sz w:val="24"/>
                <w:highlight w:val="none"/>
                <w:u w:val="none"/>
                <w:lang w:eastAsia="zh-CN" w:bidi="ar"/>
              </w:rPr>
              <w:t>职称</w:t>
            </w:r>
            <w:r>
              <w:rPr>
                <w:rFonts w:hint="eastAsia" w:ascii="仿宋_GB2312" w:hAnsi="宋体" w:eastAsia="仿宋_GB2312" w:cs="仿宋_GB2312"/>
                <w:snapToGrid/>
                <w:color w:val="auto"/>
                <w:kern w:val="0"/>
                <w:sz w:val="24"/>
                <w:highlight w:val="none"/>
                <w:u w:val="none"/>
                <w:lang w:bidi="ar"/>
              </w:rPr>
              <w:t>人数</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p>
        </w:tc>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highlight w:val="none"/>
                <w:u w:val="none"/>
                <w:lang w:bidi="ar"/>
              </w:rPr>
            </w:pPr>
            <w:r>
              <w:rPr>
                <w:rFonts w:hint="eastAsia" w:ascii="仿宋_GB2312" w:hAnsi="宋体" w:eastAsia="仿宋_GB2312" w:cs="仿宋_GB2312"/>
                <w:snapToGrid/>
                <w:color w:val="auto"/>
                <w:kern w:val="0"/>
                <w:sz w:val="24"/>
                <w:highlight w:val="none"/>
                <w:u w:val="none"/>
                <w:lang w:bidi="ar"/>
              </w:rPr>
              <w:t>中初级</w:t>
            </w:r>
          </w:p>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eastAsia="zh-CN" w:bidi="ar"/>
              </w:rPr>
              <w:t>职称</w:t>
            </w:r>
            <w:r>
              <w:rPr>
                <w:rFonts w:hint="eastAsia" w:ascii="仿宋_GB2312" w:hAnsi="宋体" w:eastAsia="仿宋_GB2312" w:cs="仿宋_GB2312"/>
                <w:snapToGrid/>
                <w:color w:val="auto"/>
                <w:kern w:val="0"/>
                <w:sz w:val="24"/>
                <w:highlight w:val="none"/>
                <w:u w:val="none"/>
                <w:lang w:bidi="ar"/>
              </w:rPr>
              <w:t>人数</w:t>
            </w:r>
          </w:p>
        </w:tc>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bidi="ar"/>
              </w:rPr>
              <w:t>博士人数（含在读）</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351" w:type="dxa"/>
            <w:gridSpan w:val="4"/>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i w:val="0"/>
                <w:iCs w:val="0"/>
                <w:color w:val="auto"/>
                <w:kern w:val="0"/>
                <w:sz w:val="24"/>
                <w:szCs w:val="24"/>
                <w:highlight w:val="none"/>
                <w:u w:val="none"/>
                <w:lang w:bidi="ar"/>
              </w:rPr>
            </w:pPr>
          </w:p>
        </w:tc>
        <w:tc>
          <w:tcPr>
            <w:tcW w:w="1962"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i w:val="0"/>
                <w:iCs w:val="0"/>
                <w:color w:val="auto"/>
                <w:kern w:val="0"/>
                <w:sz w:val="24"/>
                <w:szCs w:val="24"/>
                <w:highlight w:val="none"/>
                <w:u w:val="none"/>
                <w:lang w:bidi="ar"/>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bidi="ar"/>
              </w:rPr>
              <w:t>副高</w:t>
            </w:r>
            <w:r>
              <w:rPr>
                <w:rFonts w:hint="eastAsia" w:ascii="仿宋_GB2312" w:hAnsi="宋体" w:eastAsia="仿宋_GB2312" w:cs="仿宋_GB2312"/>
                <w:snapToGrid/>
                <w:color w:val="auto"/>
                <w:kern w:val="0"/>
                <w:sz w:val="24"/>
                <w:highlight w:val="none"/>
                <w:u w:val="none"/>
                <w:lang w:eastAsia="zh-CN" w:bidi="ar"/>
              </w:rPr>
              <w:t>职称</w:t>
            </w:r>
            <w:r>
              <w:rPr>
                <w:rFonts w:hint="eastAsia" w:ascii="仿宋_GB2312" w:hAnsi="宋体" w:eastAsia="仿宋_GB2312" w:cs="仿宋_GB2312"/>
                <w:snapToGrid/>
                <w:color w:val="auto"/>
                <w:kern w:val="0"/>
                <w:sz w:val="24"/>
                <w:highlight w:val="none"/>
                <w:u w:val="none"/>
                <w:lang w:bidi="ar"/>
              </w:rPr>
              <w:t>人数</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p>
        </w:tc>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bidi="ar"/>
              </w:rPr>
              <w:t>博士后人数</w:t>
            </w:r>
          </w:p>
        </w:tc>
        <w:tc>
          <w:tcPr>
            <w:tcW w:w="1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center"/>
              <w:textAlignment w:val="center"/>
              <w:rPr>
                <w:rFonts w:hint="eastAsia" w:ascii="仿宋_GB2312" w:hAnsi="宋体" w:eastAsia="仿宋_GB2312" w:cs="仿宋_GB2312"/>
                <w:snapToGrid/>
                <w:color w:val="auto"/>
                <w:kern w:val="0"/>
                <w:sz w:val="24"/>
                <w:szCs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bidi="ar"/>
              </w:rPr>
              <w:t>硕士人数（含在读）</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highlight w:val="none"/>
                <w:u w:val="none"/>
              </w:rPr>
            </w:pPr>
          </w:p>
        </w:tc>
      </w:tr>
    </w:tbl>
    <w:p>
      <w:pPr>
        <w:widowControl/>
        <w:jc w:val="left"/>
        <w:textAlignment w:val="center"/>
        <w:rPr>
          <w:rFonts w:hint="eastAsia" w:ascii="仿宋_GB2312" w:hAnsi="宋体" w:eastAsia="仿宋_GB2312" w:cs="仿宋_GB2312"/>
          <w:snapToGrid/>
          <w:color w:val="auto"/>
          <w:kern w:val="0"/>
          <w:sz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eastAsia="zh-CN" w:bidi="ar"/>
        </w:rPr>
        <w:t>说明：</w:t>
      </w:r>
      <w:r>
        <w:rPr>
          <w:rFonts w:hint="eastAsia" w:ascii="仿宋_GB2312" w:hAnsi="宋体" w:eastAsia="仿宋_GB2312" w:cs="仿宋_GB2312"/>
          <w:snapToGrid/>
          <w:color w:val="auto"/>
          <w:kern w:val="0"/>
          <w:sz w:val="24"/>
          <w:highlight w:val="none"/>
          <w:u w:val="none"/>
          <w:lang w:val="en-US" w:eastAsia="zh-CN" w:bidi="ar"/>
        </w:rPr>
        <w:t>1.投入本项目的工作时间（人月）是指在项目实施期间，该人总共为项目工作的满月度工作量。</w:t>
      </w:r>
    </w:p>
    <w:p>
      <w:pPr>
        <w:widowControl/>
        <w:numPr>
          <w:ilvl w:val="0"/>
          <w:numId w:val="0"/>
        </w:numPr>
        <w:ind w:firstLine="720" w:firstLineChars="300"/>
        <w:jc w:val="left"/>
        <w:textAlignment w:val="center"/>
        <w:rPr>
          <w:rFonts w:hint="eastAsia" w:ascii="仿宋_GB2312" w:hAnsi="宋体" w:eastAsia="仿宋_GB2312" w:cs="仿宋_GB2312"/>
          <w:snapToGrid/>
          <w:color w:val="auto"/>
          <w:kern w:val="0"/>
          <w:sz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val="en-US" w:eastAsia="zh-CN" w:bidi="ar"/>
        </w:rPr>
        <w:t>2.如有科研助理，需在项目分工中说明。</w:t>
      </w:r>
    </w:p>
    <w:p>
      <w:pPr>
        <w:widowControl/>
        <w:numPr>
          <w:ilvl w:val="0"/>
          <w:numId w:val="0"/>
        </w:numPr>
        <w:ind w:firstLine="720" w:firstLineChars="300"/>
        <w:jc w:val="left"/>
        <w:textAlignment w:val="center"/>
        <w:rPr>
          <w:rFonts w:hint="default" w:ascii="仿宋_GB2312" w:hAnsi="宋体" w:eastAsia="仿宋_GB2312" w:cs="仿宋_GB2312"/>
          <w:snapToGrid/>
          <w:color w:val="auto"/>
          <w:kern w:val="0"/>
          <w:sz w:val="24"/>
          <w:highlight w:val="none"/>
          <w:u w:val="none"/>
          <w:lang w:val="en-US" w:eastAsia="zh-CN" w:bidi="ar"/>
        </w:rPr>
      </w:pPr>
      <w:r>
        <w:rPr>
          <w:rFonts w:hint="eastAsia" w:ascii="仿宋_GB2312" w:hAnsi="宋体" w:eastAsia="仿宋_GB2312" w:cs="仿宋_GB2312"/>
          <w:snapToGrid/>
          <w:color w:val="auto"/>
          <w:kern w:val="0"/>
          <w:sz w:val="24"/>
          <w:highlight w:val="none"/>
          <w:u w:val="none"/>
          <w:lang w:val="en-US" w:eastAsia="zh-CN" w:bidi="ar"/>
        </w:rPr>
        <w:t>3.项目组成员不属于申报单位的，应在项目申报附件中提供本人签字的知情同意书。</w:t>
      </w:r>
    </w:p>
    <w:p>
      <w:pPr>
        <w:outlineLvl w:val="1"/>
        <w:rPr>
          <w:rFonts w:ascii="黑体" w:eastAsia="黑体"/>
          <w:color w:val="auto"/>
          <w:sz w:val="28"/>
          <w:szCs w:val="28"/>
          <w:highlight w:val="none"/>
          <w:u w:val="none"/>
        </w:rPr>
      </w:pPr>
      <w:r>
        <w:rPr>
          <w:rFonts w:ascii="黑体" w:eastAsia="黑体"/>
          <w:color w:val="auto"/>
          <w:sz w:val="28"/>
          <w:szCs w:val="28"/>
          <w:highlight w:val="none"/>
          <w:u w:val="none"/>
        </w:rPr>
        <w:br w:type="page"/>
      </w:r>
      <w:bookmarkStart w:id="34" w:name="_Toc56612111"/>
      <w:r>
        <w:rPr>
          <w:rFonts w:hint="eastAsia" w:ascii="黑体" w:eastAsia="黑体"/>
          <w:color w:val="auto"/>
          <w:sz w:val="28"/>
          <w:szCs w:val="28"/>
          <w:highlight w:val="none"/>
          <w:u w:val="none"/>
          <w:lang w:eastAsia="zh-CN"/>
        </w:rPr>
        <w:t>八</w:t>
      </w:r>
      <w:r>
        <w:rPr>
          <w:rFonts w:hint="eastAsia" w:ascii="黑体" w:eastAsia="黑体"/>
          <w:color w:val="auto"/>
          <w:sz w:val="28"/>
          <w:szCs w:val="28"/>
          <w:highlight w:val="none"/>
          <w:u w:val="none"/>
          <w:lang w:val="en-US" w:eastAsia="zh-CN"/>
        </w:rPr>
        <w:t>、</w:t>
      </w:r>
      <w:r>
        <w:rPr>
          <w:rFonts w:hint="eastAsia" w:ascii="黑体" w:eastAsia="黑体"/>
          <w:color w:val="auto"/>
          <w:sz w:val="28"/>
          <w:szCs w:val="28"/>
          <w:highlight w:val="none"/>
          <w:u w:val="none"/>
        </w:rPr>
        <w:t>其他需说明的事项</w:t>
      </w:r>
      <w:bookmarkEnd w:id="34"/>
    </w:p>
    <w:tbl>
      <w:tblPr>
        <w:tblStyle w:val="24"/>
        <w:tblW w:w="13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4399"/>
        <w:gridCol w:w="2160"/>
        <w:gridCol w:w="1260"/>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9" w:type="dxa"/>
            <w:gridSpan w:val="6"/>
            <w:vAlign w:val="center"/>
          </w:tcPr>
          <w:p>
            <w:pPr>
              <w:rPr>
                <w:rFonts w:ascii="仿宋_GB2312" w:hAnsi="仿宋_GB2312" w:eastAsia="仿宋_GB2312"/>
                <w:b/>
                <w:color w:val="auto"/>
                <w:sz w:val="24"/>
                <w:highlight w:val="none"/>
                <w:u w:val="none"/>
              </w:rPr>
            </w:pPr>
            <w:r>
              <w:rPr>
                <w:rFonts w:hint="eastAsia" w:ascii="仿宋_GB2312" w:hAnsi="仿宋_GB2312" w:eastAsia="仿宋_GB2312"/>
                <w:b/>
                <w:color w:val="auto"/>
                <w:sz w:val="24"/>
                <w:highlight w:val="none"/>
                <w:u w:val="none"/>
              </w:rPr>
              <w:t>（一）</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承担单位近五年内承担市级及以上科技计划项目完成情况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合同（任务书）编号</w:t>
            </w:r>
          </w:p>
        </w:tc>
        <w:tc>
          <w:tcPr>
            <w:tcW w:w="4399"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项目名称</w:t>
            </w:r>
          </w:p>
        </w:tc>
        <w:tc>
          <w:tcPr>
            <w:tcW w:w="21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项目来源</w:t>
            </w:r>
          </w:p>
        </w:tc>
        <w:tc>
          <w:tcPr>
            <w:tcW w:w="12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资助经费</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（万元）</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约定完成时间</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结题</w:t>
            </w:r>
            <w:r>
              <w:rPr>
                <w:rFonts w:hint="eastAsia" w:ascii="仿宋_GB2312" w:hAnsi="仿宋_GB2312" w:eastAsia="仿宋_GB2312"/>
                <w:color w:val="auto"/>
                <w:sz w:val="24"/>
                <w:highlight w:val="none"/>
                <w:u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9" w:type="dxa"/>
            <w:gridSpan w:val="6"/>
            <w:vAlign w:val="center"/>
          </w:tcPr>
          <w:p>
            <w:pPr>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（二）</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负责人近五年内承担市级及市级以上科技计划项目完成情况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合同（任务书）编号</w:t>
            </w:r>
          </w:p>
        </w:tc>
        <w:tc>
          <w:tcPr>
            <w:tcW w:w="4399"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项目名称</w:t>
            </w:r>
          </w:p>
        </w:tc>
        <w:tc>
          <w:tcPr>
            <w:tcW w:w="21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项目来源</w:t>
            </w:r>
          </w:p>
        </w:tc>
        <w:tc>
          <w:tcPr>
            <w:tcW w:w="126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资助经费</w:t>
            </w:r>
          </w:p>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（万元）</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约定完成时间</w:t>
            </w:r>
          </w:p>
        </w:tc>
        <w:tc>
          <w:tcPr>
            <w:tcW w:w="1890" w:type="dxa"/>
            <w:vAlign w:val="center"/>
          </w:tcPr>
          <w:p>
            <w:pPr>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eastAsia="zh-CN"/>
              </w:rPr>
              <w:t>结题</w:t>
            </w:r>
            <w:r>
              <w:rPr>
                <w:rFonts w:hint="eastAsia" w:ascii="仿宋_GB2312" w:hAnsi="仿宋_GB2312" w:eastAsia="仿宋_GB2312"/>
                <w:color w:val="auto"/>
                <w:sz w:val="24"/>
                <w:highlight w:val="none"/>
                <w:u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0" w:type="dxa"/>
            <w:vAlign w:val="center"/>
          </w:tcPr>
          <w:p>
            <w:pPr>
              <w:jc w:val="center"/>
              <w:rPr>
                <w:rFonts w:ascii="仿宋_GB2312" w:hAnsi="仿宋_GB2312" w:eastAsia="仿宋_GB2312"/>
                <w:color w:val="auto"/>
                <w:sz w:val="24"/>
                <w:highlight w:val="none"/>
                <w:u w:val="none"/>
              </w:rPr>
            </w:pPr>
          </w:p>
        </w:tc>
        <w:tc>
          <w:tcPr>
            <w:tcW w:w="4399" w:type="dxa"/>
            <w:vAlign w:val="center"/>
          </w:tcPr>
          <w:p>
            <w:pPr>
              <w:jc w:val="center"/>
              <w:rPr>
                <w:rFonts w:ascii="仿宋_GB2312" w:hAnsi="仿宋_GB2312" w:eastAsia="仿宋_GB2312"/>
                <w:color w:val="auto"/>
                <w:sz w:val="24"/>
                <w:highlight w:val="none"/>
                <w:u w:val="none"/>
              </w:rPr>
            </w:pPr>
          </w:p>
        </w:tc>
        <w:tc>
          <w:tcPr>
            <w:tcW w:w="2160" w:type="dxa"/>
            <w:vAlign w:val="center"/>
          </w:tcPr>
          <w:p>
            <w:pPr>
              <w:jc w:val="center"/>
              <w:rPr>
                <w:rFonts w:ascii="仿宋_GB2312" w:hAnsi="仿宋_GB2312" w:eastAsia="仿宋_GB2312"/>
                <w:color w:val="auto"/>
                <w:sz w:val="24"/>
                <w:highlight w:val="none"/>
                <w:u w:val="none"/>
              </w:rPr>
            </w:pPr>
          </w:p>
        </w:tc>
        <w:tc>
          <w:tcPr>
            <w:tcW w:w="126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c>
          <w:tcPr>
            <w:tcW w:w="1890" w:type="dxa"/>
            <w:vAlign w:val="center"/>
          </w:tcPr>
          <w:p>
            <w:pPr>
              <w:jc w:val="center"/>
              <w:rPr>
                <w:rFonts w:ascii="仿宋_GB2312" w:hAnsi="仿宋_GB2312" w:eastAsia="仿宋_GB2312"/>
                <w:color w:val="auto"/>
                <w:sz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39" w:type="dxa"/>
            <w:gridSpan w:val="6"/>
            <w:vAlign w:val="center"/>
          </w:tcPr>
          <w:p>
            <w:pPr>
              <w:rPr>
                <w:rFonts w:ascii="仿宋_GB2312" w:hAnsi="仿宋_GB2312" w:eastAsia="仿宋_GB2312"/>
                <w:color w:val="auto"/>
                <w:sz w:val="24"/>
                <w:highlight w:val="none"/>
                <w:u w:val="none"/>
              </w:rPr>
            </w:pPr>
            <w:r>
              <w:rPr>
                <w:rFonts w:hint="eastAsia" w:ascii="仿宋_GB2312" w:hAnsi="仿宋_GB2312" w:eastAsia="仿宋_GB2312"/>
                <w:b/>
                <w:color w:val="auto"/>
                <w:sz w:val="24"/>
                <w:highlight w:val="none"/>
                <w:u w:val="none"/>
              </w:rPr>
              <w:t>（三）本申报</w:t>
            </w:r>
            <w:r>
              <w:rPr>
                <w:rFonts w:hint="eastAsia" w:ascii="仿宋_GB2312" w:hAnsi="仿宋_GB2312" w:eastAsia="仿宋_GB2312"/>
                <w:b/>
                <w:color w:val="auto"/>
                <w:sz w:val="24"/>
                <w:highlight w:val="none"/>
                <w:u w:val="none"/>
                <w:lang w:eastAsia="zh-CN"/>
              </w:rPr>
              <w:t>项目</w:t>
            </w:r>
            <w:r>
              <w:rPr>
                <w:rFonts w:hint="eastAsia" w:ascii="仿宋_GB2312" w:hAnsi="仿宋_GB2312" w:eastAsia="仿宋_GB2312"/>
                <w:b/>
                <w:color w:val="auto"/>
                <w:sz w:val="24"/>
                <w:highlight w:val="none"/>
                <w:u w:val="none"/>
              </w:rPr>
              <w:t>已获得的各级政府有关部门财政等支持情况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939" w:type="dxa"/>
            <w:gridSpan w:val="6"/>
            <w:vAlign w:val="center"/>
          </w:tcPr>
          <w:p>
            <w:pPr>
              <w:rPr>
                <w:rFonts w:ascii="仿宋_GB2312" w:hAnsi="仿宋_GB2312" w:eastAsia="仿宋_GB2312"/>
                <w:b/>
                <w:color w:val="auto"/>
                <w:sz w:val="24"/>
                <w:highlight w:val="none"/>
                <w:u w:val="none"/>
              </w:rPr>
            </w:pPr>
          </w:p>
        </w:tc>
      </w:tr>
    </w:tbl>
    <w:p>
      <w:pPr>
        <w:jc w:val="left"/>
        <w:rPr>
          <w:rFonts w:hint="default" w:ascii="仿宋_GB2312" w:hAnsi="仿宋_GB2312" w:eastAsia="仿宋_GB2312"/>
          <w:strike/>
          <w:dstrike w:val="0"/>
          <w:color w:val="auto"/>
          <w:sz w:val="24"/>
          <w:highlight w:val="none"/>
          <w:u w:val="none"/>
          <w:lang w:val="en-US" w:eastAsia="zh-CN"/>
        </w:rPr>
        <w:sectPr>
          <w:pgSz w:w="16838" w:h="11906" w:orient="landscape"/>
          <w:pgMar w:top="1418" w:right="1418" w:bottom="1134" w:left="1418" w:header="851" w:footer="1134" w:gutter="0"/>
          <w:pgNumType w:fmt="numberInDash"/>
          <w:cols w:space="720" w:num="1"/>
          <w:docGrid w:type="linesAndChars" w:linePitch="312" w:charSpace="0"/>
        </w:sectPr>
      </w:pPr>
      <w:r>
        <w:rPr>
          <w:rFonts w:hint="eastAsia" w:ascii="仿宋_GB2312" w:hAnsi="仿宋_GB2312" w:eastAsia="仿宋_GB2312"/>
          <w:snapToGrid/>
          <w:color w:val="auto"/>
          <w:sz w:val="24"/>
          <w:highlight w:val="none"/>
          <w:u w:val="none"/>
        </w:rPr>
        <w:t>注：结题情况请按“已结题”或“未结题”两种情况填写。若已提交结题材料但未完成结题流程，按“未结题”填写。</w:t>
      </w:r>
    </w:p>
    <w:p>
      <w:pPr>
        <w:outlineLvl w:val="1"/>
        <w:rPr>
          <w:rFonts w:ascii="黑体" w:eastAsia="黑体"/>
          <w:color w:val="auto"/>
          <w:sz w:val="28"/>
          <w:szCs w:val="28"/>
          <w:highlight w:val="none"/>
          <w:u w:val="none"/>
        </w:rPr>
      </w:pPr>
      <w:bookmarkStart w:id="35" w:name="_Toc56612112"/>
      <w:r>
        <w:rPr>
          <w:rFonts w:hint="eastAsia" w:ascii="黑体" w:eastAsia="黑体"/>
          <w:color w:val="auto"/>
          <w:sz w:val="28"/>
          <w:szCs w:val="28"/>
          <w:highlight w:val="none"/>
          <w:u w:val="none"/>
          <w:lang w:eastAsia="zh-CN"/>
        </w:rPr>
        <w:t>九、项目负责人、</w:t>
      </w:r>
      <w:r>
        <w:rPr>
          <w:rFonts w:hint="eastAsia" w:ascii="黑体" w:eastAsia="黑体"/>
          <w:color w:val="auto"/>
          <w:sz w:val="28"/>
          <w:szCs w:val="28"/>
          <w:highlight w:val="none"/>
          <w:u w:val="none"/>
        </w:rPr>
        <w:t>申报单位承诺</w:t>
      </w:r>
      <w:bookmarkEnd w:id="35"/>
    </w:p>
    <w:tbl>
      <w:tblPr>
        <w:tblStyle w:val="24"/>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2748" w:hRule="atLeast"/>
          <w:jc w:val="center"/>
        </w:trPr>
        <w:tc>
          <w:tcPr>
            <w:tcW w:w="9021" w:type="dxa"/>
            <w:vAlign w:val="top"/>
          </w:tcPr>
          <w:p>
            <w:pPr>
              <w:keepNext w:val="0"/>
              <w:keepLines w:val="0"/>
              <w:pageBreakBefore w:val="0"/>
              <w:widowControl w:val="0"/>
              <w:kinsoku/>
              <w:wordWrap/>
              <w:overflowPunct/>
              <w:topLinePunct w:val="0"/>
              <w:bidi w:val="0"/>
              <w:snapToGrid/>
              <w:spacing w:beforeLines="0" w:afterLines="0" w:line="360" w:lineRule="exact"/>
              <w:ind w:left="210" w:leftChars="100" w:right="210" w:rightChars="100" w:firstLine="584"/>
              <w:textAlignment w:val="auto"/>
              <w:rPr>
                <w:rFonts w:hint="eastAsia" w:ascii="仿宋_GB2312" w:hAnsi="仿宋_GB2312" w:eastAsia="仿宋_GB2312"/>
                <w:color w:val="auto"/>
                <w:sz w:val="24"/>
                <w:highlight w:val="none"/>
                <w:u w:val="none"/>
              </w:rPr>
            </w:pPr>
            <w:r>
              <w:rPr>
                <w:rFonts w:hint="default" w:ascii="仿宋_GB2312" w:hAnsi="仿宋_GB2312" w:eastAsia="仿宋_GB2312"/>
                <w:color w:val="auto"/>
                <w:sz w:val="24"/>
                <w:highlight w:val="none"/>
                <w:u w:val="none"/>
              </w:rPr>
              <w:t>1.</w:t>
            </w:r>
            <w:r>
              <w:rPr>
                <w:rFonts w:hint="eastAsia" w:ascii="仿宋_GB2312" w:hAnsi="仿宋_GB2312" w:eastAsia="仿宋_GB2312"/>
                <w:color w:val="auto"/>
                <w:sz w:val="24"/>
                <w:highlight w:val="none"/>
                <w:u w:val="none"/>
              </w:rPr>
              <w:t>本</w:t>
            </w: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申报书的编制是在认真阅读理解</w:t>
            </w:r>
            <w:r>
              <w:rPr>
                <w:rFonts w:hint="eastAsia" w:ascii="仿宋_GB2312" w:hAnsi="仿宋_GB2312" w:eastAsia="仿宋_GB2312" w:cstheme="minorBidi"/>
                <w:snapToGrid/>
                <w:color w:val="auto"/>
                <w:sz w:val="24"/>
                <w:szCs w:val="24"/>
                <w:highlight w:val="none"/>
                <w:u w:val="none"/>
              </w:rPr>
              <w:t>《科学技术活动违规行为处理暂行规定》、《科学技术活动评审工作中请托行为处理规定（试行）》、</w:t>
            </w:r>
            <w:r>
              <w:rPr>
                <w:rFonts w:hint="eastAsia" w:ascii="仿宋_GB2312" w:hAnsi="仿宋_GB2312" w:eastAsia="仿宋_GB2312"/>
                <w:color w:val="auto"/>
                <w:sz w:val="24"/>
                <w:highlight w:val="none"/>
                <w:u w:val="none"/>
              </w:rPr>
              <w:t>《南宁市科技计划项目管理办法》</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olor w:val="auto"/>
                <w:sz w:val="24"/>
                <w:highlight w:val="none"/>
                <w:u w:val="none"/>
              </w:rPr>
              <w:t>《南宁市本级财政科研经费管理办法》</w:t>
            </w:r>
            <w:r>
              <w:rPr>
                <w:rFonts w:hint="eastAsia" w:ascii="仿宋_GB2312" w:hAnsi="仿宋_GB2312" w:eastAsia="仿宋_GB2312"/>
                <w:color w:val="auto"/>
                <w:sz w:val="24"/>
                <w:highlight w:val="none"/>
                <w:u w:val="none"/>
                <w:lang w:eastAsia="zh-CN"/>
              </w:rPr>
              <w:t>，</w:t>
            </w:r>
            <w:r>
              <w:rPr>
                <w:rFonts w:hint="eastAsia" w:ascii="仿宋_GB2312" w:hAnsi="仿宋_GB2312" w:eastAsia="仿宋_GB2312" w:cstheme="minorBidi"/>
                <w:snapToGrid/>
                <w:color w:val="auto"/>
                <w:sz w:val="24"/>
                <w:szCs w:val="24"/>
                <w:highlight w:val="none"/>
                <w:u w:val="none"/>
              </w:rPr>
              <w:t>国家</w:t>
            </w:r>
            <w:r>
              <w:rPr>
                <w:rFonts w:hint="eastAsia" w:ascii="仿宋_GB2312" w:hAnsi="仿宋_GB2312" w:eastAsia="仿宋_GB2312" w:cstheme="minorBidi"/>
                <w:snapToGrid/>
                <w:color w:val="auto"/>
                <w:sz w:val="24"/>
                <w:szCs w:val="24"/>
                <w:highlight w:val="none"/>
                <w:u w:val="none"/>
                <w:lang w:eastAsia="zh-CN"/>
              </w:rPr>
              <w:t>、</w:t>
            </w:r>
            <w:r>
              <w:rPr>
                <w:rFonts w:hint="eastAsia" w:ascii="仿宋_GB2312" w:hAnsi="仿宋_GB2312" w:eastAsia="仿宋_GB2312" w:cstheme="minorBidi"/>
                <w:snapToGrid/>
                <w:color w:val="auto"/>
                <w:sz w:val="24"/>
                <w:szCs w:val="24"/>
                <w:highlight w:val="none"/>
                <w:u w:val="none"/>
              </w:rPr>
              <w:t>自治区</w:t>
            </w:r>
            <w:r>
              <w:rPr>
                <w:rFonts w:hint="eastAsia" w:ascii="仿宋_GB2312" w:hAnsi="仿宋_GB2312" w:eastAsia="仿宋_GB2312" w:cstheme="minorBidi"/>
                <w:snapToGrid/>
                <w:color w:val="auto"/>
                <w:sz w:val="24"/>
                <w:szCs w:val="24"/>
                <w:highlight w:val="none"/>
                <w:u w:val="none"/>
                <w:lang w:eastAsia="zh-CN"/>
              </w:rPr>
              <w:t>和南宁市</w:t>
            </w:r>
            <w:r>
              <w:rPr>
                <w:rFonts w:hint="eastAsia" w:ascii="仿宋_GB2312" w:hAnsi="仿宋_GB2312" w:eastAsia="仿宋_GB2312" w:cstheme="minorBidi"/>
                <w:snapToGrid/>
                <w:color w:val="auto"/>
                <w:sz w:val="24"/>
                <w:szCs w:val="24"/>
                <w:highlight w:val="none"/>
                <w:u w:val="none"/>
              </w:rPr>
              <w:t>有关学术不端和科研诚信管理有关规定</w:t>
            </w:r>
            <w:r>
              <w:rPr>
                <w:rFonts w:hint="eastAsia" w:ascii="仿宋_GB2312" w:hAnsi="仿宋_GB2312" w:eastAsia="仿宋_GB2312"/>
                <w:color w:val="auto"/>
                <w:sz w:val="24"/>
                <w:highlight w:val="none"/>
                <w:u w:val="none"/>
              </w:rPr>
              <w:t>及《申报指南》基础上，按程序和规定编制的。</w:t>
            </w:r>
          </w:p>
          <w:p>
            <w:pPr>
              <w:keepNext w:val="0"/>
              <w:keepLines w:val="0"/>
              <w:pageBreakBefore w:val="0"/>
              <w:widowControl w:val="0"/>
              <w:shd w:val="clear"/>
              <w:kinsoku/>
              <w:wordWrap/>
              <w:overflowPunct/>
              <w:topLinePunct w:val="0"/>
              <w:bidi w:val="0"/>
              <w:snapToGrid/>
              <w:spacing w:beforeLines="0" w:afterLines="0" w:line="360" w:lineRule="exact"/>
              <w:ind w:left="210" w:leftChars="100" w:right="210" w:rightChars="100" w:firstLine="584" w:firstLineChars="0"/>
              <w:textAlignment w:val="auto"/>
              <w:rPr>
                <w:rFonts w:hint="default" w:ascii="仿宋_GB2312" w:hAnsi="仿宋_GB2312" w:eastAsia="仿宋_GB2312" w:cstheme="minorBidi"/>
                <w:color w:val="auto"/>
                <w:sz w:val="24"/>
                <w:szCs w:val="24"/>
                <w:highlight w:val="none"/>
                <w:u w:val="none"/>
              </w:rPr>
            </w:pPr>
            <w:r>
              <w:rPr>
                <w:rFonts w:hint="default" w:ascii="仿宋_GB2312" w:hAnsi="仿宋_GB2312" w:eastAsia="仿宋_GB2312" w:cstheme="minorBidi"/>
                <w:color w:val="auto"/>
                <w:sz w:val="24"/>
                <w:szCs w:val="24"/>
                <w:highlight w:val="none"/>
                <w:u w:val="none"/>
              </w:rPr>
              <w:t>2.项目负责人及项目组成员承诺尊重科研规律、弘扬科学家精神、恪守科研道德、遵守科研作风学风及科研诚信、科技伦理要求，严格执行项目管理有关规定，承诺所提供申报资料真实可靠、项目组成员身份真实有效、廉洁公正履职，严守保密纪律，项目经费使用合规等。</w:t>
            </w:r>
          </w:p>
          <w:p>
            <w:pPr>
              <w:keepNext w:val="0"/>
              <w:keepLines w:val="0"/>
              <w:pageBreakBefore w:val="0"/>
              <w:widowControl w:val="0"/>
              <w:shd w:val="clear"/>
              <w:kinsoku/>
              <w:wordWrap/>
              <w:overflowPunct/>
              <w:topLinePunct w:val="0"/>
              <w:bidi w:val="0"/>
              <w:snapToGrid/>
              <w:spacing w:beforeLines="0" w:afterLines="0" w:line="360" w:lineRule="exact"/>
              <w:ind w:left="210" w:leftChars="100" w:right="210" w:rightChars="100" w:firstLine="584" w:firstLineChars="0"/>
              <w:jc w:val="both"/>
              <w:textAlignment w:val="auto"/>
              <w:rPr>
                <w:rFonts w:hint="default" w:ascii="仿宋_GB2312" w:hAnsi="仿宋_GB2312" w:eastAsia="仿宋_GB2312" w:cstheme="minorBidi"/>
                <w:color w:val="auto"/>
                <w:sz w:val="24"/>
                <w:szCs w:val="24"/>
                <w:highlight w:val="none"/>
                <w:u w:val="none"/>
              </w:rPr>
            </w:pPr>
            <w:r>
              <w:rPr>
                <w:rFonts w:hint="default" w:ascii="仿宋_GB2312" w:hAnsi="仿宋_GB2312" w:eastAsia="仿宋_GB2312" w:cstheme="minorBidi"/>
                <w:color w:val="auto"/>
                <w:sz w:val="24"/>
                <w:szCs w:val="24"/>
                <w:highlight w:val="none"/>
                <w:u w:val="none"/>
              </w:rPr>
              <w:t>3.本单位承诺规范本单位科研行为，保证申报材料各项内容真实、客观，无编报虚假预算、篡改单位财务数据、侵犯他人知识产权等行为，已遵照国家相关法律法规进行了保密审查，并承担由此引起的相关责任。</w:t>
            </w:r>
          </w:p>
          <w:p>
            <w:pPr>
              <w:keepNext w:val="0"/>
              <w:keepLines w:val="0"/>
              <w:pageBreakBefore w:val="0"/>
              <w:widowControl w:val="0"/>
              <w:kinsoku/>
              <w:wordWrap/>
              <w:overflowPunct/>
              <w:topLinePunct w:val="0"/>
              <w:bidi w:val="0"/>
              <w:snapToGrid/>
              <w:spacing w:beforeLines="0" w:afterLines="0" w:line="360" w:lineRule="exact"/>
              <w:ind w:left="210" w:leftChars="100" w:right="210" w:rightChars="100" w:firstLine="584"/>
              <w:jc w:val="both"/>
              <w:textAlignment w:val="auto"/>
              <w:rPr>
                <w:rFonts w:hint="default" w:ascii="仿宋_GB2312" w:hAnsi="仿宋_GB2312" w:eastAsia="仿宋_GB2312" w:cstheme="minorBidi"/>
                <w:color w:val="auto"/>
                <w:kern w:val="2"/>
                <w:sz w:val="24"/>
                <w:highlight w:val="none"/>
                <w:u w:val="none"/>
                <w:lang w:val="en-US" w:eastAsia="zh-Hans"/>
              </w:rPr>
            </w:pPr>
            <w:r>
              <w:rPr>
                <w:rFonts w:hint="eastAsia" w:ascii="仿宋_GB2312" w:hAnsi="仿宋_GB2312" w:eastAsia="仿宋_GB2312" w:cstheme="minorBidi"/>
                <w:color w:val="auto"/>
                <w:kern w:val="2"/>
                <w:sz w:val="24"/>
                <w:highlight w:val="none"/>
                <w:u w:val="none"/>
                <w:lang w:val="en-US" w:eastAsia="zh-CN"/>
              </w:rPr>
              <w:t>4.</w:t>
            </w:r>
            <w:r>
              <w:rPr>
                <w:rFonts w:hint="default" w:ascii="仿宋_GB2312" w:hAnsi="仿宋_GB2312" w:eastAsia="仿宋_GB2312" w:cstheme="minorBidi"/>
                <w:color w:val="auto"/>
                <w:kern w:val="2"/>
                <w:sz w:val="24"/>
                <w:highlight w:val="none"/>
                <w:u w:val="none"/>
                <w:lang w:val="en-US" w:eastAsia="zh-CN"/>
              </w:rPr>
              <w:t>项目</w:t>
            </w:r>
            <w:r>
              <w:rPr>
                <w:rFonts w:hint="default" w:ascii="仿宋_GB2312" w:hAnsi="仿宋_GB2312" w:eastAsia="仿宋_GB2312" w:cstheme="minorBidi"/>
                <w:color w:val="auto"/>
                <w:sz w:val="24"/>
                <w:szCs w:val="24"/>
                <w:highlight w:val="none"/>
                <w:u w:val="none"/>
              </w:rPr>
              <w:t>申报时要按不低于申报额度3倍的比例配套投入研发经费</w:t>
            </w:r>
            <w:r>
              <w:rPr>
                <w:rFonts w:hint="default" w:ascii="仿宋_GB2312" w:hAnsi="仿宋_GB2312" w:eastAsia="仿宋_GB2312" w:cstheme="minorBidi"/>
                <w:color w:val="auto"/>
                <w:kern w:val="2"/>
                <w:sz w:val="24"/>
                <w:highlight w:val="none"/>
                <w:u w:val="none"/>
                <w:lang w:val="en-US" w:eastAsia="zh-CN"/>
              </w:rPr>
              <w:t>（</w:t>
            </w:r>
            <w:r>
              <w:rPr>
                <w:rFonts w:hint="default" w:ascii="仿宋_GB2312" w:hAnsi="仿宋_GB2312" w:eastAsia="仿宋_GB2312" w:cstheme="minorBidi"/>
                <w:color w:val="auto"/>
                <w:kern w:val="2"/>
                <w:sz w:val="24"/>
                <w:highlight w:val="none"/>
                <w:u w:val="none"/>
                <w:lang w:val="en-US" w:eastAsia="zh-Hans"/>
              </w:rPr>
              <w:t>指南中</w:t>
            </w:r>
            <w:r>
              <w:rPr>
                <w:rFonts w:hint="default" w:ascii="仿宋_GB2312" w:hAnsi="仿宋_GB2312" w:eastAsia="仿宋_GB2312" w:cstheme="minorBidi"/>
                <w:color w:val="auto"/>
                <w:kern w:val="2"/>
                <w:sz w:val="24"/>
                <w:highlight w:val="none"/>
                <w:u w:val="none"/>
                <w:lang w:val="en-US" w:eastAsia="zh-CN"/>
              </w:rPr>
              <w:t>另行规定</w:t>
            </w:r>
            <w:r>
              <w:rPr>
                <w:rFonts w:hint="default" w:ascii="仿宋_GB2312" w:hAnsi="仿宋_GB2312" w:eastAsia="仿宋_GB2312" w:cstheme="minorBidi"/>
                <w:color w:val="auto"/>
                <w:kern w:val="2"/>
                <w:sz w:val="24"/>
                <w:highlight w:val="none"/>
                <w:u w:val="none"/>
                <w:lang w:val="en-US" w:eastAsia="zh-Hans"/>
              </w:rPr>
              <w:t>的除外</w:t>
            </w:r>
            <w:r>
              <w:rPr>
                <w:rFonts w:hint="default" w:ascii="仿宋_GB2312" w:hAnsi="仿宋_GB2312" w:eastAsia="仿宋_GB2312" w:cstheme="minorBidi"/>
                <w:color w:val="auto"/>
                <w:kern w:val="2"/>
                <w:sz w:val="24"/>
                <w:highlight w:val="none"/>
                <w:u w:val="none"/>
                <w:lang w:val="en-US" w:eastAsia="zh-CN"/>
              </w:rPr>
              <w:t>）</w:t>
            </w:r>
            <w:r>
              <w:rPr>
                <w:rFonts w:hint="default" w:ascii="仿宋_GB2312" w:hAnsi="仿宋_GB2312" w:eastAsia="仿宋_GB2312" w:cstheme="minorBidi"/>
                <w:snapToGrid/>
                <w:color w:val="auto"/>
                <w:sz w:val="24"/>
                <w:szCs w:val="24"/>
                <w:highlight w:val="none"/>
                <w:u w:val="none"/>
                <w:lang w:eastAsia="zh-Hans"/>
              </w:rPr>
              <w:t>，配套经费要以申报单位可用资金出资</w:t>
            </w:r>
            <w:r>
              <w:rPr>
                <w:rFonts w:hint="eastAsia" w:ascii="仿宋_GB2312" w:hAnsi="仿宋_GB2312" w:eastAsia="仿宋_GB2312" w:cstheme="minorBidi"/>
                <w:snapToGrid/>
                <w:color w:val="auto"/>
                <w:sz w:val="24"/>
                <w:szCs w:val="24"/>
                <w:highlight w:val="none"/>
                <w:u w:val="none"/>
                <w:lang w:eastAsia="zh-CN"/>
              </w:rPr>
              <w:t>；</w:t>
            </w:r>
            <w:r>
              <w:rPr>
                <w:rFonts w:hint="default" w:ascii="仿宋_GB2312" w:hAnsi="仿宋_GB2312" w:eastAsia="仿宋_GB2312" w:cstheme="minorBidi"/>
                <w:color w:val="auto"/>
                <w:kern w:val="2"/>
                <w:sz w:val="24"/>
                <w:highlight w:val="none"/>
                <w:u w:val="none"/>
                <w:lang w:val="en-US" w:eastAsia="zh-CN"/>
              </w:rPr>
              <w:t>项目</w:t>
            </w:r>
            <w:r>
              <w:rPr>
                <w:rFonts w:hint="eastAsia" w:ascii="仿宋_GB2312" w:hAnsi="仿宋_GB2312" w:eastAsia="仿宋_GB2312" w:cstheme="minorBidi"/>
                <w:color w:val="auto"/>
                <w:kern w:val="2"/>
                <w:sz w:val="24"/>
                <w:highlight w:val="none"/>
                <w:u w:val="none"/>
                <w:lang w:val="en-US" w:eastAsia="zh-CN"/>
              </w:rPr>
              <w:t>一经</w:t>
            </w:r>
            <w:r>
              <w:rPr>
                <w:rFonts w:hint="default" w:ascii="仿宋_GB2312" w:hAnsi="仿宋_GB2312" w:eastAsia="仿宋_GB2312" w:cstheme="minorBidi"/>
                <w:color w:val="auto"/>
                <w:kern w:val="2"/>
                <w:sz w:val="24"/>
                <w:highlight w:val="none"/>
                <w:u w:val="none"/>
                <w:lang w:val="en-US" w:eastAsia="zh-CN"/>
              </w:rPr>
              <w:t>立项，项目总投资和考核指标要与申报书一致</w:t>
            </w:r>
            <w:r>
              <w:rPr>
                <w:rFonts w:hint="eastAsia" w:ascii="仿宋_GB2312" w:hAnsi="仿宋_GB2312" w:eastAsia="仿宋_GB2312" w:cstheme="minorBidi"/>
                <w:color w:val="auto"/>
                <w:kern w:val="2"/>
                <w:sz w:val="24"/>
                <w:highlight w:val="none"/>
                <w:u w:val="none"/>
                <w:lang w:val="en-US" w:eastAsia="zh-CN"/>
              </w:rPr>
              <w:t>，</w:t>
            </w:r>
            <w:r>
              <w:rPr>
                <w:rFonts w:hint="default" w:ascii="仿宋_GB2312" w:hAnsi="仿宋_GB2312" w:eastAsia="仿宋_GB2312" w:cstheme="minorBidi"/>
                <w:color w:val="auto"/>
                <w:kern w:val="2"/>
                <w:sz w:val="24"/>
                <w:highlight w:val="none"/>
                <w:u w:val="none"/>
                <w:lang w:val="en-US" w:eastAsia="zh-CN"/>
              </w:rPr>
              <w:t>不予调整</w:t>
            </w:r>
            <w:r>
              <w:rPr>
                <w:rFonts w:hint="eastAsia" w:ascii="仿宋_GB2312" w:hAnsi="仿宋_GB2312" w:eastAsia="仿宋_GB2312" w:cstheme="minorBidi"/>
                <w:color w:val="auto"/>
                <w:kern w:val="2"/>
                <w:sz w:val="24"/>
                <w:highlight w:val="none"/>
                <w:u w:val="none"/>
                <w:lang w:val="en-US" w:eastAsia="zh-CN"/>
              </w:rPr>
              <w:t>；</w:t>
            </w:r>
            <w:r>
              <w:rPr>
                <w:rFonts w:hint="default" w:ascii="仿宋_GB2312" w:hAnsi="仿宋_GB2312" w:eastAsia="仿宋_GB2312" w:cstheme="minorBidi"/>
                <w:color w:val="auto"/>
                <w:kern w:val="2"/>
                <w:sz w:val="24"/>
                <w:highlight w:val="none"/>
                <w:u w:val="none"/>
                <w:lang w:val="en-US" w:eastAsia="zh-CN"/>
              </w:rPr>
              <w:t>因立项经费减少使得总投资减少的部分，由</w:t>
            </w:r>
            <w:r>
              <w:rPr>
                <w:rFonts w:hint="default" w:ascii="仿宋_GB2312" w:hAnsi="仿宋_GB2312" w:eastAsia="仿宋_GB2312" w:cstheme="minorBidi"/>
                <w:snapToGrid/>
                <w:color w:val="auto"/>
                <w:sz w:val="24"/>
                <w:szCs w:val="24"/>
                <w:highlight w:val="none"/>
                <w:u w:val="none"/>
              </w:rPr>
              <w:t>申报单位</w:t>
            </w:r>
            <w:r>
              <w:rPr>
                <w:rFonts w:hint="default" w:ascii="仿宋_GB2312" w:hAnsi="仿宋_GB2312" w:eastAsia="仿宋_GB2312" w:cstheme="minorBidi"/>
                <w:color w:val="auto"/>
                <w:kern w:val="2"/>
                <w:sz w:val="24"/>
                <w:highlight w:val="none"/>
                <w:u w:val="none"/>
                <w:lang w:val="en-US" w:eastAsia="zh-CN"/>
              </w:rPr>
              <w:t>自行增加配套经费填补差额</w:t>
            </w:r>
            <w:r>
              <w:rPr>
                <w:rFonts w:hint="eastAsia" w:ascii="仿宋_GB2312" w:hAnsi="仿宋_GB2312" w:eastAsia="仿宋_GB2312" w:cstheme="minorBidi"/>
                <w:snapToGrid/>
                <w:color w:val="auto"/>
                <w:sz w:val="24"/>
                <w:szCs w:val="24"/>
                <w:highlight w:val="none"/>
                <w:u w:val="none"/>
                <w:lang w:eastAsia="zh-CN"/>
              </w:rPr>
              <w:t>。</w:t>
            </w:r>
          </w:p>
          <w:p>
            <w:pPr>
              <w:keepNext w:val="0"/>
              <w:keepLines w:val="0"/>
              <w:pageBreakBefore w:val="0"/>
              <w:widowControl w:val="0"/>
              <w:kinsoku/>
              <w:wordWrap/>
              <w:overflowPunct/>
              <w:topLinePunct w:val="0"/>
              <w:bidi w:val="0"/>
              <w:snapToGrid/>
              <w:spacing w:beforeLines="0" w:afterLines="0" w:line="360" w:lineRule="exact"/>
              <w:ind w:left="210" w:leftChars="100" w:right="210" w:rightChars="100" w:firstLine="584"/>
              <w:jc w:val="both"/>
              <w:textAlignment w:val="auto"/>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stheme="minorBidi"/>
                <w:snapToGrid/>
                <w:color w:val="auto"/>
                <w:spacing w:val="0"/>
                <w:sz w:val="24"/>
                <w:szCs w:val="24"/>
                <w:highlight w:val="none"/>
                <w:u w:val="none"/>
                <w:lang w:val="en-US" w:eastAsia="zh-CN"/>
              </w:rPr>
              <w:t>5.</w:t>
            </w:r>
            <w:r>
              <w:rPr>
                <w:rFonts w:hint="eastAsia" w:ascii="仿宋_GB2312" w:hAnsi="仿宋_GB2312" w:eastAsia="仿宋_GB2312" w:cstheme="minorBidi"/>
                <w:snapToGrid/>
                <w:color w:val="auto"/>
                <w:spacing w:val="0"/>
                <w:sz w:val="24"/>
                <w:szCs w:val="24"/>
                <w:highlight w:val="none"/>
                <w:u w:val="none"/>
              </w:rPr>
              <w:t>本单位确保已建立科技计划项目结余资金管理办法和配备本项目科研财务</w:t>
            </w:r>
            <w:r>
              <w:rPr>
                <w:rFonts w:hint="eastAsia" w:ascii="仿宋_GB2312" w:hAnsi="仿宋_GB2312" w:eastAsia="仿宋_GB2312" w:cstheme="minorBidi"/>
                <w:snapToGrid/>
                <w:color w:val="auto"/>
                <w:spacing w:val="0"/>
                <w:sz w:val="24"/>
                <w:szCs w:val="24"/>
                <w:highlight w:val="none"/>
                <w:u w:val="none"/>
                <w:lang w:eastAsia="zh-CN"/>
              </w:rPr>
              <w:t>人员</w:t>
            </w:r>
            <w:r>
              <w:rPr>
                <w:rFonts w:hint="eastAsia" w:ascii="仿宋_GB2312" w:hAnsi="仿宋_GB2312" w:eastAsia="仿宋_GB2312" w:cstheme="minorBidi"/>
                <w:snapToGrid/>
                <w:color w:val="auto"/>
                <w:spacing w:val="0"/>
                <w:sz w:val="24"/>
                <w:szCs w:val="24"/>
                <w:highlight w:val="none"/>
                <w:u w:val="none"/>
              </w:rPr>
              <w:t>。</w:t>
            </w:r>
            <w:r>
              <w:rPr>
                <w:rFonts w:hint="eastAsia" w:ascii="仿宋_GB2312" w:hAnsi="仿宋_GB2312" w:eastAsia="仿宋_GB2312" w:cstheme="minorBidi"/>
                <w:snapToGrid/>
                <w:color w:val="auto"/>
                <w:spacing w:val="0"/>
                <w:sz w:val="24"/>
                <w:szCs w:val="24"/>
                <w:highlight w:val="none"/>
                <w:u w:val="none"/>
                <w:lang w:eastAsia="zh-CN"/>
              </w:rPr>
              <w:t>项</w:t>
            </w:r>
            <w:r>
              <w:rPr>
                <w:rFonts w:hint="default" w:ascii="仿宋_GB2312" w:hAnsi="仿宋_GB2312" w:eastAsia="仿宋_GB2312" w:cstheme="minorBidi"/>
                <w:snapToGrid/>
                <w:color w:val="auto"/>
                <w:spacing w:val="0"/>
                <w:sz w:val="24"/>
                <w:szCs w:val="24"/>
                <w:highlight w:val="none"/>
                <w:u w:val="none"/>
                <w:lang w:eastAsia="zh-Hans"/>
              </w:rPr>
              <w:t>目如获立项，</w:t>
            </w:r>
            <w:r>
              <w:rPr>
                <w:rFonts w:hint="eastAsia" w:ascii="仿宋_GB2312" w:hAnsi="仿宋_GB2312" w:eastAsia="仿宋_GB2312" w:cstheme="minorBidi"/>
                <w:snapToGrid/>
                <w:color w:val="auto"/>
                <w:spacing w:val="0"/>
                <w:sz w:val="24"/>
                <w:szCs w:val="24"/>
                <w:highlight w:val="none"/>
                <w:u w:val="none"/>
                <w:lang w:eastAsia="zh-CN"/>
              </w:rPr>
              <w:t>我单位</w:t>
            </w:r>
            <w:r>
              <w:rPr>
                <w:rFonts w:hint="default" w:ascii="仿宋_GB2312" w:hAnsi="仿宋_GB2312" w:eastAsia="仿宋_GB2312" w:cstheme="minorBidi"/>
                <w:snapToGrid/>
                <w:color w:val="auto"/>
                <w:spacing w:val="0"/>
                <w:sz w:val="24"/>
                <w:szCs w:val="24"/>
                <w:highlight w:val="none"/>
                <w:u w:val="none"/>
                <w:lang w:eastAsia="zh-Hans"/>
              </w:rPr>
              <w:t>承诺的配套经费到位，按照</w:t>
            </w:r>
            <w:r>
              <w:rPr>
                <w:rFonts w:hint="eastAsia" w:ascii="仿宋_GB2312" w:hAnsi="仿宋_GB2312" w:eastAsia="仿宋_GB2312" w:cstheme="minorBidi"/>
                <w:snapToGrid/>
                <w:color w:val="auto"/>
                <w:spacing w:val="0"/>
                <w:sz w:val="24"/>
                <w:szCs w:val="24"/>
                <w:highlight w:val="none"/>
                <w:u w:val="none"/>
                <w:lang w:eastAsia="zh-CN"/>
              </w:rPr>
              <w:t>相关规定建立独立台账，</w:t>
            </w:r>
            <w:r>
              <w:rPr>
                <w:rFonts w:hint="default" w:ascii="仿宋_GB2312" w:hAnsi="仿宋_GB2312" w:eastAsia="仿宋_GB2312" w:cstheme="minorBidi"/>
                <w:snapToGrid/>
                <w:color w:val="auto"/>
                <w:spacing w:val="0"/>
                <w:sz w:val="24"/>
                <w:szCs w:val="24"/>
                <w:highlight w:val="none"/>
                <w:u w:val="none"/>
                <w:lang w:eastAsia="zh-Hans"/>
              </w:rPr>
              <w:t>单独核算，专款专用，每年12月</w:t>
            </w:r>
            <w:r>
              <w:rPr>
                <w:rFonts w:hint="eastAsia" w:ascii="仿宋_GB2312" w:hAnsi="仿宋_GB2312" w:eastAsia="仿宋_GB2312" w:cstheme="minorBidi"/>
                <w:snapToGrid/>
                <w:color w:val="auto"/>
                <w:spacing w:val="0"/>
                <w:sz w:val="24"/>
                <w:szCs w:val="24"/>
                <w:highlight w:val="none"/>
                <w:u w:val="none"/>
                <w:lang w:eastAsia="zh-CN"/>
              </w:rPr>
              <w:t>底</w:t>
            </w:r>
            <w:r>
              <w:rPr>
                <w:rFonts w:hint="default" w:ascii="仿宋_GB2312" w:hAnsi="仿宋_GB2312" w:eastAsia="仿宋_GB2312" w:cstheme="minorBidi"/>
                <w:snapToGrid/>
                <w:color w:val="auto"/>
                <w:spacing w:val="0"/>
                <w:sz w:val="24"/>
                <w:szCs w:val="24"/>
                <w:highlight w:val="none"/>
                <w:u w:val="none"/>
                <w:lang w:eastAsia="zh-Hans"/>
              </w:rPr>
              <w:t>前将</w:t>
            </w:r>
            <w:r>
              <w:rPr>
                <w:rFonts w:hint="eastAsia" w:ascii="仿宋_GB2312" w:hAnsi="仿宋_GB2312" w:eastAsia="仿宋_GB2312" w:cstheme="minorBidi"/>
                <w:snapToGrid/>
                <w:color w:val="auto"/>
                <w:spacing w:val="0"/>
                <w:sz w:val="24"/>
                <w:szCs w:val="24"/>
                <w:highlight w:val="none"/>
                <w:u w:val="none"/>
                <w:lang w:eastAsia="zh-CN"/>
              </w:rPr>
              <w:t>台</w:t>
            </w:r>
            <w:r>
              <w:rPr>
                <w:rFonts w:hint="default" w:ascii="仿宋_GB2312" w:hAnsi="仿宋_GB2312" w:eastAsia="仿宋_GB2312" w:cstheme="minorBidi"/>
                <w:snapToGrid/>
                <w:color w:val="auto"/>
                <w:spacing w:val="0"/>
                <w:sz w:val="24"/>
                <w:szCs w:val="24"/>
                <w:highlight w:val="none"/>
                <w:u w:val="none"/>
                <w:lang w:eastAsia="zh-Hans"/>
              </w:rPr>
              <w:t>账明细作为年度执行报告附件提交</w:t>
            </w:r>
            <w:r>
              <w:rPr>
                <w:rFonts w:hint="eastAsia" w:ascii="仿宋_GB2312" w:hAnsi="仿宋_GB2312" w:eastAsia="仿宋_GB2312" w:cstheme="minorBidi"/>
                <w:snapToGrid/>
                <w:color w:val="auto"/>
                <w:spacing w:val="0"/>
                <w:sz w:val="24"/>
                <w:szCs w:val="24"/>
                <w:highlight w:val="none"/>
                <w:u w:val="none"/>
                <w:lang w:eastAsia="zh-CN"/>
              </w:rPr>
              <w:t>市科技局</w:t>
            </w:r>
            <w:r>
              <w:rPr>
                <w:rFonts w:hint="default" w:ascii="仿宋_GB2312" w:hAnsi="仿宋_GB2312" w:eastAsia="仿宋_GB2312" w:cstheme="minorBidi"/>
                <w:snapToGrid/>
                <w:color w:val="auto"/>
                <w:spacing w:val="0"/>
                <w:sz w:val="24"/>
                <w:szCs w:val="24"/>
                <w:highlight w:val="none"/>
                <w:u w:val="none"/>
                <w:lang w:eastAsia="zh-Hans"/>
              </w:rPr>
              <w:t>。</w:t>
            </w:r>
            <w:r>
              <w:rPr>
                <w:rFonts w:hint="eastAsia" w:ascii="仿宋_GB2312" w:hAnsi="仿宋_GB2312" w:eastAsia="仿宋_GB2312" w:cstheme="minorBidi"/>
                <w:snapToGrid/>
                <w:color w:val="auto"/>
                <w:spacing w:val="0"/>
                <w:sz w:val="24"/>
                <w:szCs w:val="24"/>
                <w:highlight w:val="none"/>
                <w:u w:val="none"/>
                <w:lang w:eastAsia="zh-CN"/>
              </w:rPr>
              <w:t>年度配套经费到位率不低于当年经费支出进度考核指标的</w:t>
            </w:r>
            <w:r>
              <w:rPr>
                <w:rFonts w:hint="eastAsia" w:ascii="仿宋_GB2312" w:hAnsi="仿宋_GB2312" w:eastAsia="仿宋_GB2312" w:cstheme="minorBidi"/>
                <w:snapToGrid/>
                <w:color w:val="auto"/>
                <w:spacing w:val="0"/>
                <w:sz w:val="24"/>
                <w:szCs w:val="24"/>
                <w:highlight w:val="none"/>
                <w:u w:val="none"/>
                <w:lang w:val="en-US" w:eastAsia="zh-CN"/>
              </w:rPr>
              <w:t>80%。</w:t>
            </w:r>
          </w:p>
          <w:p>
            <w:pPr>
              <w:keepNext w:val="0"/>
              <w:keepLines w:val="0"/>
              <w:pageBreakBefore w:val="0"/>
              <w:widowControl w:val="0"/>
              <w:shd w:val="clear"/>
              <w:kinsoku/>
              <w:wordWrap/>
              <w:overflowPunct/>
              <w:topLinePunct w:val="0"/>
              <w:bidi w:val="0"/>
              <w:snapToGrid/>
              <w:spacing w:beforeLines="0" w:afterLines="0" w:line="360" w:lineRule="exact"/>
              <w:ind w:left="210" w:leftChars="100" w:right="210" w:rightChars="100" w:firstLine="584" w:firstLineChars="0"/>
              <w:jc w:val="both"/>
              <w:textAlignment w:val="auto"/>
              <w:rPr>
                <w:rFonts w:hint="default" w:ascii="仿宋_GB2312" w:hAnsi="仿宋_GB2312" w:eastAsia="仿宋_GB2312" w:cstheme="minorBidi"/>
                <w:color w:val="auto"/>
                <w:sz w:val="24"/>
                <w:szCs w:val="24"/>
                <w:highlight w:val="none"/>
                <w:u w:val="none"/>
              </w:rPr>
            </w:pPr>
            <w:r>
              <w:rPr>
                <w:rFonts w:hint="eastAsia" w:ascii="仿宋_GB2312" w:hAnsi="仿宋_GB2312" w:eastAsia="仿宋_GB2312" w:cstheme="minorBidi"/>
                <w:color w:val="auto"/>
                <w:sz w:val="24"/>
                <w:szCs w:val="24"/>
                <w:highlight w:val="none"/>
                <w:u w:val="none"/>
                <w:lang w:val="en-US" w:eastAsia="zh-CN"/>
              </w:rPr>
              <w:t>6</w:t>
            </w:r>
            <w:r>
              <w:rPr>
                <w:rFonts w:hint="default" w:ascii="仿宋_GB2312" w:hAnsi="仿宋_GB2312" w:eastAsia="仿宋_GB2312" w:cstheme="minorBidi"/>
                <w:color w:val="auto"/>
                <w:sz w:val="24"/>
                <w:szCs w:val="24"/>
                <w:highlight w:val="none"/>
                <w:u w:val="none"/>
              </w:rPr>
              <w:t>.本单位严格履行项目承担单位的职责和项目合同中的约定，按期完成项目预定的目标、任务和考核指标</w:t>
            </w:r>
            <w:r>
              <w:rPr>
                <w:rFonts w:hint="eastAsia" w:ascii="仿宋_GB2312" w:hAnsi="仿宋_GB2312" w:eastAsia="仿宋_GB2312" w:cstheme="minorBidi"/>
                <w:color w:val="auto"/>
                <w:sz w:val="24"/>
                <w:szCs w:val="24"/>
                <w:highlight w:val="none"/>
                <w:u w:val="none"/>
                <w:lang w:eastAsia="zh-CN"/>
              </w:rPr>
              <w:t>，保证项目按期验收结题</w:t>
            </w:r>
            <w:r>
              <w:rPr>
                <w:rFonts w:hint="default" w:ascii="仿宋_GB2312" w:hAnsi="仿宋_GB2312" w:eastAsia="仿宋_GB2312" w:cstheme="minorBidi"/>
                <w:color w:val="auto"/>
                <w:sz w:val="24"/>
                <w:szCs w:val="24"/>
                <w:highlight w:val="none"/>
                <w:u w:val="none"/>
              </w:rPr>
              <w:t>。本单位履行调查处理项目执行过程中科研不端行为的职责。</w:t>
            </w:r>
          </w:p>
          <w:p>
            <w:pPr>
              <w:keepNext w:val="0"/>
              <w:keepLines w:val="0"/>
              <w:pageBreakBefore w:val="0"/>
              <w:widowControl w:val="0"/>
              <w:kinsoku/>
              <w:wordWrap/>
              <w:overflowPunct/>
              <w:topLinePunct w:val="0"/>
              <w:bidi w:val="0"/>
              <w:snapToGrid/>
              <w:spacing w:beforeLines="0" w:afterLines="0" w:line="360" w:lineRule="exact"/>
              <w:ind w:left="210" w:leftChars="100" w:right="210" w:rightChars="100" w:firstLine="584"/>
              <w:textAlignment w:val="auto"/>
              <w:rPr>
                <w:color w:val="auto"/>
                <w:highlight w:val="none"/>
                <w:u w:val="none"/>
              </w:rPr>
            </w:pPr>
            <w:r>
              <w:rPr>
                <w:rFonts w:hint="eastAsia" w:ascii="仿宋_GB2312" w:hAnsi="仿宋_GB2312" w:eastAsia="仿宋_GB2312" w:cstheme="minorBidi"/>
                <w:color w:val="auto"/>
                <w:sz w:val="24"/>
                <w:szCs w:val="24"/>
                <w:highlight w:val="none"/>
                <w:u w:val="none"/>
                <w:lang w:val="en-US" w:eastAsia="zh-CN"/>
              </w:rPr>
              <w:t>7</w:t>
            </w:r>
            <w:r>
              <w:rPr>
                <w:rFonts w:hint="default" w:ascii="仿宋_GB2312" w:hAnsi="仿宋_GB2312" w:eastAsia="仿宋_GB2312" w:cstheme="minorBidi"/>
                <w:color w:val="auto"/>
                <w:sz w:val="24"/>
                <w:szCs w:val="24"/>
                <w:highlight w:val="none"/>
                <w:u w:val="none"/>
              </w:rPr>
              <w:t>.</w:t>
            </w:r>
            <w:r>
              <w:rPr>
                <w:rFonts w:hint="default" w:ascii="仿宋_GB2312" w:hAnsi="仿宋_GB2312" w:eastAsia="仿宋_GB2312" w:cstheme="minorBidi"/>
                <w:snapToGrid/>
                <w:color w:val="auto"/>
                <w:sz w:val="24"/>
                <w:szCs w:val="24"/>
                <w:highlight w:val="none"/>
                <w:u w:val="none"/>
              </w:rPr>
              <w:t>严格遵守《关于加强科技伦理治理的意见》等科技伦理有关规定。</w:t>
            </w:r>
            <w:r>
              <w:rPr>
                <w:rFonts w:hint="default" w:ascii="仿宋_GB2312" w:hAnsi="仿宋_GB2312" w:eastAsia="仿宋_GB2312" w:cstheme="minorBidi"/>
                <w:color w:val="auto"/>
                <w:sz w:val="24"/>
                <w:szCs w:val="24"/>
                <w:highlight w:val="none"/>
                <w:u w:val="none"/>
              </w:rPr>
              <w:t>本单位、项目负责人、项目组成员一旦出现失信行为，自愿接受</w:t>
            </w:r>
            <w:r>
              <w:rPr>
                <w:rFonts w:hint="default" w:ascii="仿宋_GB2312" w:hAnsi="仿宋_GB2312" w:eastAsia="仿宋_GB2312" w:cstheme="minorBidi"/>
                <w:snapToGrid/>
                <w:color w:val="auto"/>
                <w:sz w:val="24"/>
                <w:szCs w:val="24"/>
                <w:highlight w:val="none"/>
                <w:u w:val="none"/>
              </w:rPr>
              <w:t>《关于印发〈科研失信行为调查处理规则〉的通知》、《科学技术活动违规行为处理暂行规定》、《关于对科研领域相关失信责任主体实施联合惩戒的合作备忘录》、</w:t>
            </w:r>
            <w:r>
              <w:rPr>
                <w:rFonts w:hint="default" w:ascii="仿宋_GB2312" w:hAnsi="仿宋_GB2312" w:eastAsia="仿宋_GB2312" w:cstheme="minorBidi"/>
                <w:color w:val="auto"/>
                <w:sz w:val="24"/>
                <w:szCs w:val="24"/>
                <w:highlight w:val="none"/>
                <w:u w:val="none"/>
              </w:rPr>
              <w:t>《</w:t>
            </w:r>
            <w:r>
              <w:rPr>
                <w:rFonts w:hint="default" w:ascii="仿宋_GB2312" w:hAnsi="仿宋_GB2312" w:eastAsia="仿宋_GB2312" w:cstheme="minorBidi"/>
                <w:color w:val="auto"/>
                <w:sz w:val="24"/>
                <w:szCs w:val="24"/>
                <w:highlight w:val="none"/>
                <w:u w:val="none"/>
                <w:lang w:val="en-US" w:eastAsia="zh-Hans"/>
              </w:rPr>
              <w:t>南宁市科研领域信用管理办法</w:t>
            </w:r>
            <w:r>
              <w:rPr>
                <w:rFonts w:hint="default" w:ascii="仿宋_GB2312" w:hAnsi="仿宋_GB2312" w:eastAsia="仿宋_GB2312" w:cstheme="minorBidi"/>
                <w:color w:val="auto"/>
                <w:sz w:val="24"/>
                <w:szCs w:val="24"/>
                <w:highlight w:val="none"/>
                <w:u w:val="none"/>
              </w:rPr>
              <w:t>》等文件规定的处理。</w:t>
            </w:r>
          </w:p>
          <w:p>
            <w:pPr>
              <w:pStyle w:val="2"/>
              <w:keepNext w:val="0"/>
              <w:keepLines w:val="0"/>
              <w:pageBreakBefore w:val="0"/>
              <w:widowControl w:val="0"/>
              <w:kinsoku/>
              <w:wordWrap/>
              <w:overflowPunct/>
              <w:topLinePunct w:val="0"/>
              <w:bidi w:val="0"/>
              <w:snapToGrid/>
              <w:spacing w:line="360" w:lineRule="exact"/>
              <w:textAlignment w:val="auto"/>
              <w:rPr>
                <w:rFonts w:ascii="仿宋_GB2312" w:hAnsi="仿宋_GB2312" w:eastAsia="仿宋_GB2312"/>
                <w:color w:val="auto"/>
                <w:sz w:val="24"/>
                <w:highlight w:val="none"/>
                <w:u w:val="none"/>
              </w:rPr>
            </w:pPr>
          </w:p>
          <w:p>
            <w:pPr>
              <w:pStyle w:val="2"/>
              <w:keepNext w:val="0"/>
              <w:keepLines w:val="0"/>
              <w:pageBreakBefore w:val="0"/>
              <w:widowControl w:val="0"/>
              <w:kinsoku/>
              <w:wordWrap/>
              <w:overflowPunct/>
              <w:topLinePunct w:val="0"/>
              <w:bidi w:val="0"/>
              <w:snapToGrid/>
              <w:spacing w:line="360" w:lineRule="exact"/>
              <w:ind w:firstLine="720" w:firstLineChars="300"/>
              <w:textAlignment w:val="auto"/>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项目负责人（签字）：</w:t>
            </w:r>
          </w:p>
          <w:p>
            <w:pPr>
              <w:pStyle w:val="2"/>
              <w:keepNext w:val="0"/>
              <w:keepLines w:val="0"/>
              <w:pageBreakBefore w:val="0"/>
              <w:widowControl w:val="0"/>
              <w:kinsoku/>
              <w:wordWrap/>
              <w:overflowPunct/>
              <w:topLinePunct w:val="0"/>
              <w:bidi w:val="0"/>
              <w:snapToGrid/>
              <w:spacing w:line="360" w:lineRule="exact"/>
              <w:ind w:firstLine="720" w:firstLineChars="300"/>
              <w:textAlignment w:val="auto"/>
              <w:rPr>
                <w:rFonts w:hint="eastAsia" w:ascii="仿宋_GB2312" w:hAnsi="仿宋_GB2312" w:eastAsia="仿宋_GB2312"/>
                <w:color w:val="auto"/>
                <w:sz w:val="24"/>
                <w:highlight w:val="none"/>
                <w:u w:val="none"/>
                <w:lang w:eastAsia="zh-CN"/>
              </w:rPr>
            </w:pPr>
          </w:p>
          <w:p>
            <w:pPr>
              <w:pStyle w:val="2"/>
              <w:keepNext w:val="0"/>
              <w:keepLines w:val="0"/>
              <w:pageBreakBefore w:val="0"/>
              <w:widowControl w:val="0"/>
              <w:kinsoku/>
              <w:wordWrap/>
              <w:overflowPunct/>
              <w:topLinePunct w:val="0"/>
              <w:bidi w:val="0"/>
              <w:snapToGrid/>
              <w:spacing w:line="360" w:lineRule="exact"/>
              <w:ind w:firstLine="720" w:firstLineChars="300"/>
              <w:textAlignment w:val="auto"/>
              <w:rPr>
                <w:rFonts w:hint="eastAsia" w:ascii="仿宋_GB2312" w:hAnsi="仿宋_GB2312" w:eastAsia="仿宋_GB2312" w:cs="宋体"/>
                <w:color w:val="auto"/>
                <w:sz w:val="24"/>
                <w:highlight w:val="none"/>
                <w:u w:val="none"/>
                <w:lang w:eastAsia="zh-CN"/>
              </w:rPr>
            </w:pPr>
            <w:r>
              <w:rPr>
                <w:rFonts w:hint="eastAsia" w:ascii="仿宋_GB2312" w:hAnsi="仿宋_GB2312" w:eastAsia="仿宋_GB2312" w:cs="宋体"/>
                <w:snapToGrid/>
                <w:color w:val="auto"/>
                <w:sz w:val="24"/>
                <w:szCs w:val="24"/>
                <w:highlight w:val="none"/>
                <w:u w:val="none"/>
              </w:rPr>
              <w:t>法定代表人</w:t>
            </w:r>
            <w:r>
              <w:rPr>
                <w:rFonts w:hint="eastAsia" w:ascii="仿宋_GB2312" w:hAnsi="仿宋_GB2312" w:eastAsia="仿宋_GB2312" w:cs="宋体"/>
                <w:snapToGrid/>
                <w:color w:val="auto"/>
                <w:sz w:val="24"/>
                <w:szCs w:val="24"/>
                <w:highlight w:val="none"/>
                <w:u w:val="none"/>
                <w:lang w:eastAsia="zh-CN"/>
              </w:rPr>
              <w:t>或委托代理人</w:t>
            </w:r>
            <w:r>
              <w:rPr>
                <w:rFonts w:hint="eastAsia" w:ascii="仿宋_GB2312" w:hAnsi="仿宋_GB2312" w:eastAsia="仿宋_GB2312" w:cs="宋体"/>
                <w:color w:val="auto"/>
                <w:sz w:val="24"/>
                <w:highlight w:val="none"/>
                <w:u w:val="none"/>
              </w:rPr>
              <w:t>（签章）</w:t>
            </w:r>
            <w:r>
              <w:rPr>
                <w:rFonts w:hint="eastAsia" w:ascii="仿宋_GB2312" w:hAnsi="仿宋_GB2312" w:eastAsia="仿宋_GB2312" w:cs="宋体"/>
                <w:color w:val="auto"/>
                <w:sz w:val="24"/>
                <w:highlight w:val="none"/>
                <w:u w:val="none"/>
                <w:lang w:eastAsia="zh-CN"/>
              </w:rPr>
              <w:t>：</w:t>
            </w:r>
          </w:p>
          <w:p>
            <w:pPr>
              <w:pStyle w:val="2"/>
              <w:keepNext w:val="0"/>
              <w:keepLines w:val="0"/>
              <w:pageBreakBefore w:val="0"/>
              <w:widowControl w:val="0"/>
              <w:kinsoku/>
              <w:wordWrap/>
              <w:overflowPunct/>
              <w:topLinePunct w:val="0"/>
              <w:bidi w:val="0"/>
              <w:snapToGrid/>
              <w:spacing w:line="360" w:lineRule="exact"/>
              <w:ind w:firstLine="720" w:firstLineChars="300"/>
              <w:textAlignment w:val="auto"/>
              <w:rPr>
                <w:rFonts w:hint="eastAsia" w:ascii="仿宋_GB2312" w:hAnsi="仿宋_GB2312" w:eastAsia="仿宋_GB2312" w:cs="宋体"/>
                <w:snapToGrid/>
                <w:color w:val="auto"/>
                <w:sz w:val="24"/>
                <w:szCs w:val="24"/>
                <w:highlight w:val="none"/>
                <w:u w:val="none"/>
              </w:rPr>
            </w:pPr>
          </w:p>
          <w:p>
            <w:pPr>
              <w:pStyle w:val="2"/>
              <w:keepNext w:val="0"/>
              <w:keepLines w:val="0"/>
              <w:pageBreakBefore w:val="0"/>
              <w:widowControl w:val="0"/>
              <w:kinsoku/>
              <w:wordWrap/>
              <w:overflowPunct/>
              <w:topLinePunct w:val="0"/>
              <w:bidi w:val="0"/>
              <w:snapToGrid/>
              <w:spacing w:line="360" w:lineRule="exact"/>
              <w:ind w:firstLine="720" w:firstLineChars="300"/>
              <w:textAlignment w:val="auto"/>
              <w:rPr>
                <w:rFonts w:hint="eastAsia" w:ascii="仿宋_GB2312" w:hAnsi="仿宋_GB2312" w:eastAsia="仿宋_GB2312" w:cs="宋体"/>
                <w:color w:val="auto"/>
                <w:sz w:val="24"/>
                <w:highlight w:val="none"/>
                <w:u w:val="none"/>
              </w:rPr>
            </w:pPr>
            <w:r>
              <w:rPr>
                <w:rFonts w:hint="eastAsia" w:ascii="仿宋_GB2312" w:hAnsi="仿宋_GB2312" w:eastAsia="仿宋_GB2312" w:cs="宋体"/>
                <w:snapToGrid/>
                <w:color w:val="auto"/>
                <w:sz w:val="24"/>
                <w:szCs w:val="24"/>
                <w:highlight w:val="none"/>
                <w:u w:val="none"/>
                <w:lang w:eastAsia="zh-CN"/>
              </w:rPr>
              <w:t>牵头</w:t>
            </w:r>
            <w:r>
              <w:rPr>
                <w:rFonts w:hint="eastAsia" w:ascii="仿宋_GB2312" w:hAnsi="仿宋_GB2312" w:eastAsia="仿宋_GB2312" w:cs="宋体"/>
                <w:snapToGrid/>
                <w:color w:val="auto"/>
                <w:sz w:val="24"/>
                <w:szCs w:val="24"/>
                <w:highlight w:val="none"/>
                <w:u w:val="none"/>
              </w:rPr>
              <w:t>单位</w:t>
            </w:r>
            <w:r>
              <w:rPr>
                <w:rFonts w:hint="eastAsia" w:ascii="仿宋_GB2312" w:hAnsi="仿宋_GB2312" w:eastAsia="仿宋_GB2312" w:cs="宋体"/>
                <w:snapToGrid/>
                <w:color w:val="auto"/>
                <w:sz w:val="24"/>
                <w:szCs w:val="24"/>
                <w:highlight w:val="none"/>
                <w:u w:val="none"/>
                <w:lang w:eastAsia="zh-CN"/>
              </w:rPr>
              <w:t>（公章）</w:t>
            </w:r>
            <w:r>
              <w:rPr>
                <w:rFonts w:hint="eastAsia" w:ascii="仿宋_GB2312" w:hAnsi="仿宋_GB2312" w:eastAsia="仿宋_GB2312" w:cs="宋体"/>
                <w:snapToGrid/>
                <w:color w:val="auto"/>
                <w:sz w:val="24"/>
                <w:szCs w:val="24"/>
                <w:highlight w:val="none"/>
                <w:u w:val="none"/>
              </w:rPr>
              <w:t>：</w:t>
            </w:r>
          </w:p>
          <w:p>
            <w:pPr>
              <w:keepNext w:val="0"/>
              <w:keepLines w:val="0"/>
              <w:pageBreakBefore w:val="0"/>
              <w:widowControl w:val="0"/>
              <w:kinsoku/>
              <w:wordWrap/>
              <w:overflowPunct/>
              <w:topLinePunct w:val="0"/>
              <w:bidi w:val="0"/>
              <w:snapToGrid/>
              <w:spacing w:line="360" w:lineRule="exact"/>
              <w:jc w:val="both"/>
              <w:textAlignment w:val="auto"/>
              <w:rPr>
                <w:rFonts w:asci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w:t>
            </w:r>
            <w:r>
              <w:rPr>
                <w:rFonts w:hint="eastAsia" w:ascii="仿宋_GB2312" w:hAnsi="仿宋_GB2312" w:eastAsia="仿宋_GB2312"/>
                <w:color w:val="auto"/>
                <w:sz w:val="24"/>
                <w:highlight w:val="none"/>
                <w:u w:val="none"/>
                <w:lang w:val="en-US" w:eastAsia="zh-CN"/>
              </w:rPr>
              <w:t xml:space="preserve">               </w:t>
            </w:r>
            <w:r>
              <w:rPr>
                <w:rFonts w:hint="eastAsia" w:ascii="仿宋_GB2312" w:hAnsi="仿宋_GB2312" w:eastAsia="仿宋_GB2312"/>
                <w:color w:val="auto"/>
                <w:sz w:val="24"/>
                <w:highlight w:val="none"/>
                <w:u w:val="none"/>
              </w:rPr>
              <w:t xml:space="preserve">                                      年   月   日</w:t>
            </w:r>
          </w:p>
        </w:tc>
      </w:tr>
    </w:tbl>
    <w:p>
      <w:pPr>
        <w:rPr>
          <w:color w:val="auto"/>
          <w:highlight w:val="none"/>
          <w:u w:val="none"/>
        </w:rPr>
      </w:pPr>
      <w:r>
        <w:rPr>
          <w:color w:val="auto"/>
          <w:highlight w:val="none"/>
          <w:u w:val="none"/>
        </w:rPr>
        <w:br w:type="page"/>
      </w:r>
    </w:p>
    <w:p>
      <w:pPr>
        <w:outlineLvl w:val="1"/>
        <w:rPr>
          <w:rFonts w:ascii="黑体" w:eastAsia="黑体"/>
          <w:color w:val="auto"/>
          <w:sz w:val="28"/>
          <w:szCs w:val="28"/>
          <w:highlight w:val="none"/>
          <w:u w:val="none"/>
        </w:rPr>
      </w:pPr>
      <w:bookmarkStart w:id="36" w:name="_Toc56612113"/>
      <w:r>
        <w:rPr>
          <w:rFonts w:hint="eastAsia" w:ascii="黑体" w:eastAsia="黑体"/>
          <w:color w:val="auto"/>
          <w:sz w:val="28"/>
          <w:szCs w:val="28"/>
          <w:highlight w:val="none"/>
          <w:u w:val="none"/>
          <w:lang w:eastAsia="zh-CN"/>
        </w:rPr>
        <w:t>十、</w:t>
      </w:r>
      <w:r>
        <w:rPr>
          <w:rFonts w:hint="eastAsia" w:ascii="黑体" w:eastAsia="黑体"/>
          <w:color w:val="auto"/>
          <w:sz w:val="28"/>
          <w:szCs w:val="28"/>
          <w:highlight w:val="none"/>
          <w:u w:val="none"/>
        </w:rPr>
        <w:t>管理部门审核推荐意见</w:t>
      </w:r>
      <w:bookmarkEnd w:id="36"/>
    </w:p>
    <w:tbl>
      <w:tblPr>
        <w:tblStyle w:val="24"/>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343" w:hRule="atLeast"/>
          <w:jc w:val="center"/>
        </w:trPr>
        <w:tc>
          <w:tcPr>
            <w:tcW w:w="9021" w:type="dxa"/>
            <w:vAlign w:val="center"/>
          </w:tcPr>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县</w:t>
            </w:r>
            <w:r>
              <w:rPr>
                <w:rFonts w:hint="eastAsia" w:ascii="仿宋_GB2312" w:hAnsi="仿宋_GB2312" w:eastAsia="仿宋_GB2312"/>
                <w:color w:val="auto"/>
                <w:sz w:val="24"/>
                <w:highlight w:val="none"/>
                <w:u w:val="none"/>
                <w:lang w:eastAsia="zh-CN"/>
              </w:rPr>
              <w:t>（市</w:t>
            </w:r>
            <w:r>
              <w:rPr>
                <w:rFonts w:hint="eastAsia" w:ascii="仿宋_GB2312" w:hAnsi="仿宋_GB2312" w:eastAsia="仿宋_GB2312"/>
                <w:color w:val="auto"/>
                <w:sz w:val="24"/>
                <w:highlight w:val="none"/>
                <w:u w:val="none"/>
                <w:lang w:eastAsia="zh-Hans"/>
              </w:rPr>
              <w:t>、</w:t>
            </w:r>
            <w:r>
              <w:rPr>
                <w:rFonts w:hint="eastAsia" w:ascii="仿宋_GB2312" w:hAnsi="仿宋_GB2312" w:eastAsia="仿宋_GB2312"/>
                <w:color w:val="auto"/>
                <w:sz w:val="24"/>
                <w:highlight w:val="none"/>
                <w:u w:val="none"/>
                <w:lang w:eastAsia="zh-CN"/>
              </w:rPr>
              <w:t>区</w:t>
            </w:r>
            <w:r>
              <w:rPr>
                <w:rFonts w:hint="eastAsia" w:ascii="仿宋_GB2312" w:hAnsi="仿宋_GB2312" w:eastAsia="仿宋_GB2312"/>
                <w:color w:val="auto"/>
                <w:sz w:val="24"/>
                <w:highlight w:val="none"/>
                <w:u w:val="none"/>
                <w:lang w:eastAsia="zh-Hans"/>
              </w:rPr>
              <w:t>）</w:t>
            </w:r>
            <w:r>
              <w:rPr>
                <w:rFonts w:hint="eastAsia" w:ascii="仿宋_GB2312" w:hAnsi="仿宋_GB2312" w:eastAsia="仿宋_GB2312"/>
                <w:color w:val="auto"/>
                <w:sz w:val="24"/>
                <w:highlight w:val="none"/>
                <w:u w:val="none"/>
                <w:lang w:eastAsia="zh-CN"/>
              </w:rPr>
              <w:t>、开发区</w:t>
            </w:r>
            <w:r>
              <w:rPr>
                <w:rFonts w:hint="eastAsia" w:ascii="仿宋_GB2312" w:hAnsi="仿宋_GB2312" w:eastAsia="仿宋_GB2312"/>
                <w:color w:val="auto"/>
                <w:sz w:val="24"/>
                <w:highlight w:val="none"/>
                <w:u w:val="none"/>
              </w:rPr>
              <w:t>科技局审核推荐意见：</w:t>
            </w:r>
          </w:p>
          <w:p>
            <w:pPr>
              <w:spacing w:line="400" w:lineRule="exact"/>
              <w:rPr>
                <w:rFonts w:ascii="仿宋_GB2312" w:hAnsi="仿宋_GB2312" w:eastAsia="仿宋_GB2312"/>
                <w:color w:val="auto"/>
                <w:sz w:val="24"/>
                <w:highlight w:val="none"/>
                <w:u w:val="none"/>
              </w:rPr>
            </w:pPr>
          </w:p>
          <w:p>
            <w:pPr>
              <w:spacing w:line="400" w:lineRule="exact"/>
              <w:rPr>
                <w:rFonts w:ascii="仿宋_GB2312" w:hAnsi="仿宋_GB2312" w:eastAsia="仿宋_GB2312"/>
                <w:color w:val="auto"/>
                <w:sz w:val="24"/>
                <w:highlight w:val="none"/>
                <w:u w:val="none"/>
              </w:rPr>
            </w:pPr>
          </w:p>
          <w:p>
            <w:pPr>
              <w:pStyle w:val="2"/>
              <w:rPr>
                <w:color w:val="auto"/>
                <w:highlight w:val="none"/>
                <w:u w:val="none"/>
              </w:rPr>
            </w:pPr>
          </w:p>
          <w:p>
            <w:pPr>
              <w:spacing w:line="400" w:lineRule="exact"/>
              <w:rPr>
                <w:rFonts w:ascii="仿宋_GB2312" w:hAnsi="仿宋_GB2312" w:eastAsia="仿宋_GB2312"/>
                <w:color w:val="auto"/>
                <w:sz w:val="24"/>
                <w:highlight w:val="none"/>
                <w:u w:val="none"/>
              </w:rPr>
            </w:pPr>
          </w:p>
          <w:p>
            <w:pPr>
              <w:spacing w:line="400" w:lineRule="exact"/>
              <w:ind w:firstLine="480" w:firstLineChars="200"/>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负责人（签章）：                                   （公章）</w:t>
            </w:r>
          </w:p>
          <w:p>
            <w:pPr>
              <w:pStyle w:val="2"/>
              <w:rPr>
                <w:color w:val="auto"/>
                <w:highlight w:val="none"/>
                <w:u w:val="none"/>
              </w:rPr>
            </w:pPr>
          </w:p>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561" w:hRule="atLeast"/>
          <w:jc w:val="center"/>
        </w:trPr>
        <w:tc>
          <w:tcPr>
            <w:tcW w:w="9021" w:type="dxa"/>
            <w:vAlign w:val="center"/>
          </w:tcPr>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lang w:val="en-US" w:eastAsia="zh-CN"/>
              </w:rPr>
              <w:t>驻邕高等院校、科研院所</w:t>
            </w:r>
            <w:r>
              <w:rPr>
                <w:rFonts w:hint="eastAsia" w:ascii="仿宋_GB2312" w:hAnsi="仿宋_GB2312" w:eastAsia="仿宋_GB2312"/>
                <w:color w:val="auto"/>
                <w:sz w:val="24"/>
                <w:highlight w:val="none"/>
                <w:u w:val="none"/>
              </w:rPr>
              <w:t>科技管理部门审核推荐意见：</w:t>
            </w:r>
          </w:p>
          <w:p>
            <w:pPr>
              <w:spacing w:line="400" w:lineRule="exact"/>
              <w:rPr>
                <w:rFonts w:ascii="仿宋_GB2312" w:hAnsi="仿宋_GB2312" w:eastAsia="仿宋_GB2312"/>
                <w:color w:val="auto"/>
                <w:sz w:val="24"/>
                <w:highlight w:val="none"/>
                <w:u w:val="none"/>
              </w:rPr>
            </w:pPr>
          </w:p>
          <w:p>
            <w:pPr>
              <w:spacing w:line="400" w:lineRule="exact"/>
              <w:rPr>
                <w:rFonts w:ascii="仿宋_GB2312" w:hAnsi="仿宋_GB2312" w:eastAsia="仿宋_GB2312"/>
                <w:color w:val="auto"/>
                <w:sz w:val="24"/>
                <w:highlight w:val="none"/>
                <w:u w:val="none"/>
              </w:rPr>
            </w:pPr>
          </w:p>
          <w:p>
            <w:pPr>
              <w:pStyle w:val="2"/>
              <w:rPr>
                <w:color w:val="auto"/>
                <w:highlight w:val="none"/>
                <w:u w:val="none"/>
              </w:rPr>
            </w:pPr>
          </w:p>
          <w:p>
            <w:pPr>
              <w:spacing w:line="400" w:lineRule="exact"/>
              <w:rPr>
                <w:rFonts w:ascii="仿宋_GB2312" w:hAnsi="仿宋_GB2312" w:eastAsia="仿宋_GB2312"/>
                <w:color w:val="auto"/>
                <w:sz w:val="24"/>
                <w:highlight w:val="none"/>
                <w:u w:val="none"/>
              </w:rPr>
            </w:pPr>
          </w:p>
          <w:p>
            <w:pPr>
              <w:spacing w:line="400" w:lineRule="exact"/>
              <w:ind w:firstLine="480" w:firstLineChars="200"/>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负责人（签章）：                                   （公章）</w:t>
            </w:r>
          </w:p>
          <w:p>
            <w:pPr>
              <w:pStyle w:val="2"/>
              <w:rPr>
                <w:color w:val="auto"/>
                <w:highlight w:val="none"/>
                <w:u w:val="none"/>
              </w:rPr>
            </w:pPr>
          </w:p>
          <w:p>
            <w:pPr>
              <w:spacing w:line="400" w:lineRule="exact"/>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502" w:hRule="atLeast"/>
          <w:jc w:val="center"/>
        </w:trPr>
        <w:tc>
          <w:tcPr>
            <w:tcW w:w="9021" w:type="dxa"/>
            <w:tcBorders>
              <w:bottom w:val="single" w:color="auto" w:sz="4" w:space="0"/>
            </w:tcBorders>
            <w:vAlign w:val="center"/>
          </w:tcPr>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南宁市卫生行政管理部门审核推荐意见（限市级医疗卫生项目）：</w:t>
            </w:r>
          </w:p>
          <w:p>
            <w:pPr>
              <w:spacing w:line="400" w:lineRule="exact"/>
              <w:rPr>
                <w:rFonts w:ascii="仿宋_GB2312" w:hAnsi="仿宋_GB2312" w:eastAsia="仿宋_GB2312"/>
                <w:color w:val="auto"/>
                <w:sz w:val="24"/>
                <w:highlight w:val="none"/>
                <w:u w:val="none"/>
              </w:rPr>
            </w:pPr>
          </w:p>
          <w:p>
            <w:pPr>
              <w:spacing w:line="400" w:lineRule="exact"/>
              <w:rPr>
                <w:rFonts w:ascii="仿宋_GB2312" w:hAnsi="仿宋_GB2312" w:eastAsia="仿宋_GB2312"/>
                <w:color w:val="auto"/>
                <w:sz w:val="24"/>
                <w:highlight w:val="none"/>
                <w:u w:val="none"/>
              </w:rPr>
            </w:pPr>
          </w:p>
          <w:p>
            <w:pPr>
              <w:pStyle w:val="2"/>
              <w:rPr>
                <w:color w:val="auto"/>
                <w:highlight w:val="none"/>
                <w:u w:val="none"/>
              </w:rPr>
            </w:pPr>
          </w:p>
          <w:p>
            <w:pPr>
              <w:spacing w:line="400" w:lineRule="exact"/>
              <w:rPr>
                <w:rFonts w:ascii="仿宋_GB2312" w:hAnsi="仿宋_GB2312" w:eastAsia="仿宋_GB2312"/>
                <w:color w:val="auto"/>
                <w:sz w:val="24"/>
                <w:highlight w:val="none"/>
                <w:u w:val="none"/>
              </w:rPr>
            </w:pPr>
          </w:p>
          <w:p>
            <w:pPr>
              <w:spacing w:line="400" w:lineRule="exact"/>
              <w:ind w:firstLine="480" w:firstLineChars="200"/>
              <w:rPr>
                <w:rFonts w:hint="eastAsia"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负责人（签章）：                                   （公章）</w:t>
            </w:r>
          </w:p>
          <w:p>
            <w:pPr>
              <w:pStyle w:val="2"/>
              <w:rPr>
                <w:color w:val="auto"/>
                <w:highlight w:val="none"/>
                <w:u w:val="none"/>
              </w:rPr>
            </w:pPr>
          </w:p>
          <w:p>
            <w:pPr>
              <w:spacing w:line="4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 xml:space="preserve">                                                    年   月   日</w:t>
            </w:r>
          </w:p>
        </w:tc>
      </w:tr>
    </w:tbl>
    <w:p>
      <w:pPr>
        <w:spacing w:line="400" w:lineRule="exact"/>
        <w:ind w:left="1474" w:hanging="1473" w:hangingChars="614"/>
        <w:rPr>
          <w:rFonts w:hint="eastAsia" w:ascii="仿宋_GB2312" w:hAnsi="仿宋_GB2312" w:eastAsia="仿宋_GB2312"/>
          <w:color w:val="auto"/>
          <w:sz w:val="24"/>
          <w:highlight w:val="none"/>
          <w:u w:val="none"/>
        </w:rPr>
      </w:pPr>
    </w:p>
    <w:p>
      <w:pPr>
        <w:spacing w:line="400" w:lineRule="exact"/>
        <w:ind w:left="1474" w:hanging="1473" w:hangingChars="614"/>
        <w:rPr>
          <w:rFonts w:hint="eastAsia" w:ascii="仿宋_GB2312" w:hAnsi="仿宋_GB2312" w:eastAsia="仿宋_GB2312" w:cs="仿宋_GB2312"/>
          <w:color w:val="auto"/>
          <w:sz w:val="24"/>
          <w:highlight w:val="none"/>
          <w:u w:val="none"/>
        </w:rPr>
      </w:pPr>
      <w:r>
        <w:rPr>
          <w:rFonts w:hint="eastAsia" w:ascii="仿宋_GB2312" w:hAnsi="仿宋_GB2312" w:eastAsia="仿宋_GB2312"/>
          <w:color w:val="auto"/>
          <w:sz w:val="24"/>
          <w:highlight w:val="none"/>
          <w:u w:val="none"/>
        </w:rPr>
        <w:t>附件：</w:t>
      </w:r>
      <w:r>
        <w:rPr>
          <w:rFonts w:hint="eastAsia" w:ascii="仿宋_GB2312" w:hAnsi="仿宋_GB2312" w:eastAsia="仿宋_GB2312" w:cs="仿宋_GB2312"/>
          <w:color w:val="auto"/>
          <w:sz w:val="24"/>
          <w:highlight w:val="none"/>
          <w:u w:val="none"/>
        </w:rPr>
        <w:t>3－1南宁市科技计划</w:t>
      </w:r>
      <w:r>
        <w:rPr>
          <w:rFonts w:hint="eastAsia" w:ascii="仿宋_GB2312" w:hAnsi="仿宋_GB2312" w:eastAsia="仿宋_GB2312" w:cs="仿宋_GB2312"/>
          <w:color w:val="auto"/>
          <w:sz w:val="24"/>
          <w:highlight w:val="none"/>
          <w:u w:val="none"/>
          <w:lang w:eastAsia="zh-CN"/>
        </w:rPr>
        <w:t>项目</w:t>
      </w:r>
      <w:r>
        <w:rPr>
          <w:rFonts w:hint="eastAsia" w:ascii="仿宋_GB2312" w:hAnsi="仿宋_GB2312" w:eastAsia="仿宋_GB2312" w:cs="仿宋_GB2312"/>
          <w:color w:val="auto"/>
          <w:sz w:val="24"/>
          <w:highlight w:val="none"/>
          <w:u w:val="none"/>
        </w:rPr>
        <w:t>可行性报告提纲（科技重大专项</w:t>
      </w:r>
      <w:r>
        <w:rPr>
          <w:rFonts w:hint="eastAsia" w:ascii="仿宋_GB2312" w:hAnsi="仿宋_GB2312" w:eastAsia="仿宋_GB2312" w:cs="仿宋_GB2312"/>
          <w:color w:val="auto"/>
          <w:sz w:val="24"/>
          <w:highlight w:val="none"/>
          <w:u w:val="none"/>
          <w:lang w:eastAsia="zh-CN"/>
        </w:rPr>
        <w:t>、</w:t>
      </w:r>
      <w:r>
        <w:rPr>
          <w:rFonts w:hint="eastAsia" w:ascii="仿宋_GB2312" w:hAnsi="仿宋_GB2312" w:eastAsia="仿宋_GB2312" w:cs="仿宋_GB2312"/>
          <w:color w:val="auto"/>
          <w:sz w:val="24"/>
          <w:highlight w:val="none"/>
          <w:u w:val="none"/>
        </w:rPr>
        <w:t>重点研发计划）</w:t>
      </w:r>
    </w:p>
    <w:p>
      <w:pPr>
        <w:spacing w:line="400" w:lineRule="exact"/>
        <w:ind w:firstLine="720" w:firstLineChars="300"/>
        <w:outlineLvl w:val="2"/>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rPr>
        <w:t>3－2</w:t>
      </w:r>
      <w:r>
        <w:rPr>
          <w:rFonts w:hint="eastAsia" w:ascii="仿宋_GB2312" w:hAnsi="仿宋_GB2312" w:eastAsia="仿宋_GB2312" w:cs="仿宋_GB2312"/>
          <w:color w:val="auto"/>
          <w:sz w:val="24"/>
          <w:highlight w:val="none"/>
          <w:u w:val="none"/>
          <w:lang w:val="en-US" w:eastAsia="zh-CN"/>
        </w:rPr>
        <w:t>南宁市</w:t>
      </w:r>
      <w:r>
        <w:rPr>
          <w:rFonts w:hint="eastAsia" w:ascii="仿宋_GB2312" w:hAnsi="仿宋_GB2312" w:eastAsia="仿宋_GB2312" w:cs="仿宋_GB2312"/>
          <w:color w:val="auto"/>
          <w:sz w:val="24"/>
          <w:highlight w:val="none"/>
          <w:u w:val="none"/>
        </w:rPr>
        <w:t>科技计划</w:t>
      </w:r>
      <w:r>
        <w:rPr>
          <w:rFonts w:hint="eastAsia" w:ascii="仿宋_GB2312" w:hAnsi="仿宋_GB2312" w:eastAsia="仿宋_GB2312" w:cs="仿宋_GB2312"/>
          <w:color w:val="auto"/>
          <w:sz w:val="24"/>
          <w:highlight w:val="none"/>
          <w:u w:val="none"/>
          <w:lang w:eastAsia="zh-CN"/>
        </w:rPr>
        <w:t>项目预算评审材料</w:t>
      </w:r>
    </w:p>
    <w:p>
      <w:pPr>
        <w:spacing w:line="400" w:lineRule="exact"/>
        <w:ind w:firstLine="720" w:firstLineChars="300"/>
        <w:outlineLvl w:val="2"/>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rPr>
        <w:t>3－</w:t>
      </w:r>
      <w:r>
        <w:rPr>
          <w:rFonts w:hint="eastAsia" w:ascii="仿宋_GB2312" w:hAnsi="仿宋_GB2312" w:eastAsia="仿宋_GB2312" w:cs="仿宋_GB2312"/>
          <w:color w:val="auto"/>
          <w:sz w:val="24"/>
          <w:highlight w:val="none"/>
          <w:u w:val="none"/>
          <w:lang w:val="en-US" w:eastAsia="zh-CN"/>
        </w:rPr>
        <w:t>3</w:t>
      </w:r>
      <w:r>
        <w:rPr>
          <w:rFonts w:hint="eastAsia" w:ascii="仿宋_GB2312" w:hAnsi="仿宋_GB2312" w:eastAsia="仿宋_GB2312" w:cs="仿宋_GB2312"/>
          <w:color w:val="auto"/>
          <w:sz w:val="24"/>
          <w:highlight w:val="none"/>
          <w:u w:val="none"/>
          <w:lang w:eastAsia="zh-CN"/>
        </w:rPr>
        <w:t>企业研发活动登记表</w:t>
      </w:r>
    </w:p>
    <w:p>
      <w:pPr>
        <w:spacing w:line="400" w:lineRule="exact"/>
        <w:ind w:firstLine="720" w:firstLineChars="300"/>
        <w:outlineLvl w:val="2"/>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rPr>
        <w:t>3－</w:t>
      </w:r>
      <w:r>
        <w:rPr>
          <w:rFonts w:hint="eastAsia" w:ascii="仿宋_GB2312" w:hAnsi="仿宋_GB2312" w:eastAsia="仿宋_GB2312" w:cs="仿宋_GB2312"/>
          <w:color w:val="auto"/>
          <w:sz w:val="24"/>
          <w:highlight w:val="none"/>
          <w:u w:val="none"/>
          <w:lang w:val="en-US" w:eastAsia="zh-CN"/>
        </w:rPr>
        <w:t>4</w:t>
      </w:r>
      <w:r>
        <w:rPr>
          <w:rFonts w:hint="eastAsia" w:ascii="仿宋_GB2312" w:hAnsi="仿宋_GB2312" w:eastAsia="仿宋_GB2312" w:cs="仿宋_GB2312"/>
          <w:color w:val="auto"/>
          <w:sz w:val="24"/>
          <w:highlight w:val="none"/>
          <w:u w:val="none"/>
        </w:rPr>
        <w:t>南宁</w:t>
      </w:r>
      <w:r>
        <w:rPr>
          <w:rFonts w:hint="eastAsia" w:ascii="仿宋_GB2312" w:hAnsi="仿宋_GB2312" w:eastAsia="仿宋_GB2312"/>
          <w:color w:val="auto"/>
          <w:sz w:val="24"/>
          <w:highlight w:val="none"/>
          <w:u w:val="none"/>
        </w:rPr>
        <w:t>市科技计划</w:t>
      </w:r>
      <w:r>
        <w:rPr>
          <w:rFonts w:hint="eastAsia" w:ascii="仿宋_GB2312" w:hAnsi="仿宋_GB2312" w:eastAsia="仿宋_GB2312"/>
          <w:color w:val="auto"/>
          <w:sz w:val="24"/>
          <w:highlight w:val="none"/>
          <w:u w:val="none"/>
          <w:lang w:eastAsia="zh-CN"/>
        </w:rPr>
        <w:t>项目</w:t>
      </w:r>
      <w:r>
        <w:rPr>
          <w:rFonts w:hint="eastAsia" w:ascii="仿宋_GB2312" w:hAnsi="仿宋_GB2312" w:eastAsia="仿宋_GB2312"/>
          <w:color w:val="auto"/>
          <w:sz w:val="24"/>
          <w:highlight w:val="none"/>
          <w:u w:val="none"/>
        </w:rPr>
        <w:t>申报</w:t>
      </w:r>
      <w:r>
        <w:rPr>
          <w:rFonts w:hint="eastAsia" w:ascii="仿宋_GB2312" w:hAnsi="仿宋_GB2312" w:eastAsia="仿宋_GB2312"/>
          <w:color w:val="auto"/>
          <w:sz w:val="24"/>
          <w:highlight w:val="none"/>
          <w:u w:val="none"/>
          <w:lang w:eastAsia="zh-CN"/>
        </w:rPr>
        <w:t>材料</w:t>
      </w:r>
      <w:r>
        <w:rPr>
          <w:rFonts w:hint="eastAsia" w:ascii="仿宋_GB2312" w:hAnsi="仿宋_GB2312" w:eastAsia="仿宋_GB2312"/>
          <w:color w:val="auto"/>
          <w:sz w:val="24"/>
          <w:highlight w:val="none"/>
          <w:u w:val="none"/>
        </w:rPr>
        <w:t>清单及说明</w:t>
      </w:r>
    </w:p>
    <w:p>
      <w:pPr>
        <w:spacing w:line="240" w:lineRule="auto"/>
        <w:ind w:firstLine="0" w:firstLineChars="0"/>
        <w:outlineLvl w:val="9"/>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br w:type="page"/>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eastAsia="黑体"/>
          <w:color w:val="auto"/>
          <w:sz w:val="32"/>
          <w:highlight w:val="none"/>
          <w:u w:val="none"/>
        </w:rPr>
      </w:pPr>
      <w:r>
        <w:rPr>
          <w:rFonts w:hint="eastAsia" w:ascii="黑体" w:eastAsia="黑体"/>
          <w:color w:val="auto"/>
          <w:sz w:val="32"/>
          <w:highlight w:val="none"/>
          <w:u w:val="none"/>
        </w:rPr>
        <w:t>附件3</w:t>
      </w:r>
      <w:r>
        <w:rPr>
          <w:rFonts w:hint="eastAsia" w:ascii="黑体" w:eastAsia="黑体"/>
          <w:color w:val="auto"/>
          <w:sz w:val="32"/>
          <w:highlight w:val="none"/>
          <w:u w:val="none"/>
          <w:lang w:val="en-US" w:eastAsia="zh-CN"/>
        </w:rPr>
        <w:t>-</w:t>
      </w:r>
      <w:r>
        <w:rPr>
          <w:rFonts w:hint="eastAsia" w:ascii="黑体" w:eastAsia="黑体"/>
          <w:color w:val="auto"/>
          <w:sz w:val="32"/>
          <w:highlight w:val="none"/>
          <w:u w:val="none"/>
        </w:rPr>
        <w:t>1</w:t>
      </w:r>
    </w:p>
    <w:p>
      <w:pPr>
        <w:keepNext w:val="0"/>
        <w:keepLines w:val="0"/>
        <w:pageBreakBefore w:val="0"/>
        <w:widowControl w:val="0"/>
        <w:kinsoku/>
        <w:wordWrap/>
        <w:overflowPunct/>
        <w:topLinePunct w:val="0"/>
        <w:autoSpaceDE/>
        <w:autoSpaceDN/>
        <w:bidi w:val="0"/>
        <w:adjustRightInd/>
        <w:spacing w:line="560" w:lineRule="exact"/>
        <w:jc w:val="center"/>
        <w:textAlignment w:val="auto"/>
        <w:rPr>
          <w:color w:val="auto"/>
          <w:highlight w:val="none"/>
          <w:u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1"/>
        <w:rPr>
          <w:rFonts w:hint="eastAsia" w:ascii="方正小标宋简体" w:eastAsia="方正小标宋简体"/>
          <w:color w:val="auto"/>
          <w:sz w:val="44"/>
          <w:szCs w:val="44"/>
          <w:highlight w:val="none"/>
          <w:u w:val="none"/>
          <w:lang w:eastAsia="zh-CN"/>
        </w:rPr>
      </w:pPr>
      <w:bookmarkStart w:id="37" w:name="_Toc56612114"/>
      <w:r>
        <w:rPr>
          <w:rFonts w:hint="eastAsia" w:ascii="方正小标宋简体" w:eastAsia="方正小标宋简体"/>
          <w:color w:val="auto"/>
          <w:sz w:val="44"/>
          <w:szCs w:val="44"/>
          <w:highlight w:val="none"/>
          <w:u w:val="none"/>
        </w:rPr>
        <w:t>南宁市科技计划</w:t>
      </w:r>
      <w:bookmarkEnd w:id="37"/>
      <w:r>
        <w:rPr>
          <w:rFonts w:hint="eastAsia" w:ascii="方正小标宋简体" w:eastAsia="方正小标宋简体"/>
          <w:color w:val="auto"/>
          <w:sz w:val="44"/>
          <w:szCs w:val="44"/>
          <w:highlight w:val="none"/>
          <w:u w:val="none"/>
          <w:lang w:eastAsia="zh-CN"/>
        </w:rPr>
        <w:t>项目</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eastAsia" w:ascii="楷体_GB2312" w:hAnsi="楷体_GB2312" w:eastAsia="楷体_GB2312" w:cs="楷体_GB2312"/>
          <w:color w:val="auto"/>
          <w:sz w:val="32"/>
          <w:highlight w:val="none"/>
          <w:u w:val="none"/>
        </w:rPr>
      </w:pPr>
      <w:bookmarkStart w:id="38" w:name="_Toc56612115"/>
      <w:r>
        <w:rPr>
          <w:rFonts w:hint="eastAsia" w:ascii="楷体_GB2312" w:hAnsi="楷体_GB2312" w:eastAsia="楷体_GB2312" w:cs="楷体_GB2312"/>
          <w:color w:val="auto"/>
          <w:sz w:val="32"/>
          <w:highlight w:val="none"/>
          <w:u w:val="none"/>
        </w:rPr>
        <w:t>（可行性报告提纲）</w:t>
      </w:r>
      <w:bookmarkEnd w:id="38"/>
    </w:p>
    <w:p>
      <w:pPr>
        <w:keepNext w:val="0"/>
        <w:keepLines w:val="0"/>
        <w:pageBreakBefore w:val="0"/>
        <w:widowControl w:val="0"/>
        <w:kinsoku/>
        <w:wordWrap/>
        <w:overflowPunct/>
        <w:topLinePunct w:val="0"/>
        <w:autoSpaceDE/>
        <w:autoSpaceDN/>
        <w:bidi w:val="0"/>
        <w:adjustRightInd/>
        <w:spacing w:line="560" w:lineRule="exact"/>
        <w:jc w:val="center"/>
        <w:textAlignment w:val="auto"/>
        <w:rPr>
          <w:color w:val="auto"/>
          <w:highlight w:val="none"/>
          <w:u w:val="none"/>
        </w:rPr>
      </w:pPr>
    </w:p>
    <w:p>
      <w:pPr>
        <w:keepNext w:val="0"/>
        <w:keepLines w:val="0"/>
        <w:pageBreakBefore w:val="0"/>
        <w:widowControl w:val="0"/>
        <w:numPr>
          <w:ilvl w:val="0"/>
          <w:numId w:val="1"/>
        </w:numPr>
        <w:kinsoku/>
        <w:wordWrap/>
        <w:overflowPunct/>
        <w:topLinePunct w:val="0"/>
        <w:autoSpaceDE/>
        <w:autoSpaceDN/>
        <w:bidi w:val="0"/>
        <w:adjustRightInd/>
        <w:spacing w:line="560" w:lineRule="exact"/>
        <w:textAlignment w:val="auto"/>
        <w:outlineLvl w:val="0"/>
        <w:rPr>
          <w:rFonts w:ascii="仿宋_GB2312" w:hAnsi="仿宋_GB2312" w:eastAsia="仿宋_GB2312"/>
          <w:color w:val="auto"/>
          <w:sz w:val="32"/>
          <w:szCs w:val="32"/>
          <w:highlight w:val="none"/>
          <w:u w:val="none"/>
        </w:rPr>
      </w:pPr>
      <w:bookmarkStart w:id="39" w:name="_Toc56612116"/>
      <w:r>
        <w:rPr>
          <w:rFonts w:hint="eastAsia" w:ascii="黑体" w:hAnsi="黑体" w:eastAsia="黑体" w:cs="黑体"/>
          <w:color w:val="auto"/>
          <w:sz w:val="32"/>
          <w:szCs w:val="32"/>
          <w:highlight w:val="none"/>
          <w:u w:val="none"/>
        </w:rPr>
        <w:t>适用计划类别</w:t>
      </w:r>
      <w:r>
        <w:rPr>
          <w:rFonts w:hint="eastAsia" w:ascii="黑体" w:eastAsia="黑体"/>
          <w:color w:val="auto"/>
          <w:sz w:val="32"/>
          <w:szCs w:val="32"/>
          <w:highlight w:val="none"/>
          <w:u w:val="none"/>
        </w:rPr>
        <w:t>：</w:t>
      </w:r>
      <w:r>
        <w:rPr>
          <w:rFonts w:hint="eastAsia" w:ascii="仿宋_GB2312" w:hAnsi="仿宋_GB2312" w:eastAsia="仿宋_GB2312"/>
          <w:color w:val="auto"/>
          <w:sz w:val="32"/>
          <w:szCs w:val="32"/>
          <w:highlight w:val="none"/>
          <w:u w:val="none"/>
        </w:rPr>
        <w:t>科技重大专项</w:t>
      </w:r>
      <w:r>
        <w:rPr>
          <w:rFonts w:hint="eastAsia" w:ascii="仿宋_GB2312" w:hAnsi="仿宋_GB2312" w:eastAsia="仿宋_GB2312"/>
          <w:color w:val="auto"/>
          <w:sz w:val="32"/>
          <w:szCs w:val="32"/>
          <w:highlight w:val="none"/>
          <w:u w:val="none"/>
          <w:lang w:eastAsia="zh-CN"/>
        </w:rPr>
        <w:t>、</w:t>
      </w:r>
      <w:r>
        <w:rPr>
          <w:rFonts w:hint="eastAsia" w:ascii="仿宋_GB2312" w:hAnsi="仿宋_GB2312" w:eastAsia="仿宋_GB2312"/>
          <w:color w:val="auto"/>
          <w:sz w:val="32"/>
          <w:szCs w:val="32"/>
          <w:highlight w:val="none"/>
          <w:u w:val="none"/>
        </w:rPr>
        <w:t>重点研发计划</w:t>
      </w:r>
      <w:bookmarkEnd w:id="39"/>
    </w:p>
    <w:p>
      <w:pPr>
        <w:keepNext w:val="0"/>
        <w:keepLines w:val="0"/>
        <w:pageBreakBefore w:val="0"/>
        <w:widowControl w:val="0"/>
        <w:kinsoku/>
        <w:wordWrap/>
        <w:overflowPunct/>
        <w:topLinePunct w:val="0"/>
        <w:autoSpaceDE/>
        <w:autoSpaceDN/>
        <w:bidi w:val="0"/>
        <w:adjustRightInd/>
        <w:spacing w:line="560" w:lineRule="exact"/>
        <w:textAlignment w:val="auto"/>
        <w:rPr>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color w:val="auto"/>
          <w:sz w:val="32"/>
          <w:szCs w:val="32"/>
          <w:highlight w:val="none"/>
          <w:u w:val="none"/>
        </w:rPr>
      </w:pPr>
      <w:bookmarkStart w:id="40" w:name="_Toc56612117"/>
      <w:r>
        <w:rPr>
          <w:rFonts w:hint="eastAsia" w:ascii="黑体" w:hAnsi="黑体" w:eastAsia="黑体" w:cs="黑体"/>
          <w:color w:val="auto"/>
          <w:sz w:val="32"/>
          <w:szCs w:val="32"/>
          <w:highlight w:val="none"/>
          <w:u w:val="none"/>
        </w:rPr>
        <w:t>一</w:t>
      </w:r>
      <w:r>
        <w:rPr>
          <w:rFonts w:hint="eastAsia" w:ascii="黑体" w:hAnsi="黑体" w:eastAsia="黑体" w:cs="黑体"/>
          <w:color w:val="auto"/>
          <w:sz w:val="32"/>
          <w:szCs w:val="32"/>
          <w:highlight w:val="none"/>
          <w:u w:val="none"/>
          <w:lang w:eastAsia="zh-CN"/>
        </w:rPr>
        <w:t>、</w:t>
      </w:r>
      <w:r>
        <w:rPr>
          <w:rFonts w:hint="eastAsia" w:ascii="黑体" w:hAnsi="黑体" w:eastAsia="黑体" w:cs="黑体"/>
          <w:snapToGrid w:val="0"/>
          <w:color w:val="auto"/>
          <w:sz w:val="32"/>
          <w:szCs w:val="32"/>
          <w:u w:val="none"/>
        </w:rPr>
        <w:t>项目技术需求背景、立项依据与必要性</w:t>
      </w:r>
      <w:bookmarkEnd w:id="40"/>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1.1 技术需求来源（本单位提出或受其他单位委托），列入何种发展规划、计划、工作要点或实施方案（规划、计划、工作要点或实施方案作为附件附后）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1.2 项目实施完成后的应用前景</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1.3 对全市或本单位产业发展的重要意义</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1.4 国内外同类产品或技术研究应用的情况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napToGrid w:val="0"/>
          <w:color w:val="auto"/>
          <w:sz w:val="32"/>
          <w:szCs w:val="32"/>
          <w:u w:val="none"/>
        </w:rPr>
      </w:pPr>
      <w:bookmarkStart w:id="41" w:name="_Toc1246685990"/>
      <w:bookmarkStart w:id="42" w:name="_Toc341840925"/>
      <w:bookmarkStart w:id="43" w:name="_Toc808712941"/>
      <w:bookmarkStart w:id="44" w:name="_Toc56612118"/>
      <w:r>
        <w:rPr>
          <w:rFonts w:hint="eastAsia" w:ascii="黑体" w:hAnsi="黑体" w:eastAsia="黑体" w:cs="黑体"/>
          <w:snapToGrid w:val="0"/>
          <w:color w:val="auto"/>
          <w:sz w:val="32"/>
          <w:szCs w:val="32"/>
          <w:u w:val="none"/>
        </w:rPr>
        <w:t>二、项目研究内容与目标</w:t>
      </w:r>
      <w:bookmarkEnd w:id="41"/>
      <w:bookmarkEnd w:id="42"/>
      <w:bookmarkEnd w:id="43"/>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2.1 研究目标</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2.2 研究的主要内容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2.3 研究方法</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2.4 技术路线</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2.5 拟解决的关键技术问题</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2.6 主要预期创新点和先进性</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围绕基础前沿、共性关键技术或应用等层面，简述项目预期的主要创新点和先进性。</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napToGrid w:val="0"/>
          <w:color w:val="auto"/>
          <w:sz w:val="32"/>
          <w:szCs w:val="32"/>
          <w:u w:val="none"/>
        </w:rPr>
      </w:pPr>
      <w:bookmarkStart w:id="45" w:name="_Toc23605718"/>
      <w:bookmarkStart w:id="46" w:name="_Toc1526900638"/>
      <w:bookmarkStart w:id="47" w:name="_Toc366792572"/>
      <w:r>
        <w:rPr>
          <w:rFonts w:hint="eastAsia" w:ascii="黑体" w:hAnsi="黑体" w:eastAsia="黑体" w:cs="黑体"/>
          <w:snapToGrid w:val="0"/>
          <w:color w:val="auto"/>
          <w:sz w:val="32"/>
          <w:szCs w:val="32"/>
          <w:u w:val="none"/>
        </w:rPr>
        <w:t>三、开展项目研究的可行性</w:t>
      </w:r>
      <w:bookmarkEnd w:id="45"/>
      <w:bookmarkEnd w:id="46"/>
      <w:bookmarkEnd w:id="47"/>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3.1 研究基础（包括人员团队、设备、创新平台、场地、经营及前期研究成果）</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3.2 核心关键技术研发与合作情况（掌握核心关键技术或既有突破的情况；与地方、行业或企业的合作情况；已有资源集成情况）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3.3 产业化基础与情况说明（产业化基础、产业化能力与水平情况）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3.4 主要研发人员情况说明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3.5 项目经费预算表（指项目科</w:t>
      </w:r>
      <w:r>
        <w:rPr>
          <w:rFonts w:hint="eastAsia" w:ascii="仿宋_GB2312" w:hAnsi="仿宋_GB2312" w:eastAsia="仿宋_GB2312" w:cs="仿宋_GB2312"/>
          <w:snapToGrid w:val="0"/>
          <w:color w:val="auto"/>
          <w:sz w:val="32"/>
          <w:szCs w:val="32"/>
          <w:u w:val="none"/>
          <w:lang w:eastAsia="zh-CN"/>
        </w:rPr>
        <w:t>技</w:t>
      </w:r>
      <w:r>
        <w:rPr>
          <w:rFonts w:hint="eastAsia" w:ascii="仿宋_GB2312" w:hAnsi="仿宋_GB2312" w:eastAsia="仿宋_GB2312" w:cs="仿宋_GB2312"/>
          <w:snapToGrid w:val="0"/>
          <w:color w:val="auto"/>
          <w:sz w:val="32"/>
          <w:szCs w:val="32"/>
          <w:u w:val="none"/>
        </w:rPr>
        <w:t>经费，包括申请财政支持科</w:t>
      </w:r>
      <w:r>
        <w:rPr>
          <w:rFonts w:hint="eastAsia" w:ascii="仿宋_GB2312" w:hAnsi="仿宋_GB2312" w:eastAsia="仿宋_GB2312" w:cs="仿宋_GB2312"/>
          <w:snapToGrid w:val="0"/>
          <w:color w:val="auto"/>
          <w:sz w:val="32"/>
          <w:szCs w:val="32"/>
          <w:u w:val="none"/>
          <w:lang w:eastAsia="zh-CN"/>
        </w:rPr>
        <w:t>技</w:t>
      </w:r>
      <w:r>
        <w:rPr>
          <w:rFonts w:hint="eastAsia" w:ascii="仿宋_GB2312" w:hAnsi="仿宋_GB2312" w:eastAsia="仿宋_GB2312" w:cs="仿宋_GB2312"/>
          <w:snapToGrid w:val="0"/>
          <w:color w:val="auto"/>
          <w:sz w:val="32"/>
          <w:szCs w:val="32"/>
          <w:u w:val="none"/>
        </w:rPr>
        <w:t>经费）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3.6 研究内容是否列入企业发展规划或研发计划（提供企业发展规划或研发计划并标注），或受委托为其他企业提供新产品、新技术研发服务的项目（提供委托合同或协议）。</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napToGrid w:val="0"/>
          <w:color w:val="auto"/>
          <w:sz w:val="32"/>
          <w:szCs w:val="32"/>
          <w:u w:val="none"/>
        </w:rPr>
      </w:pPr>
      <w:bookmarkStart w:id="48" w:name="_Toc207398386"/>
      <w:bookmarkStart w:id="49" w:name="_Toc488871548"/>
      <w:bookmarkStart w:id="50" w:name="_Toc1143121352"/>
      <w:r>
        <w:rPr>
          <w:rFonts w:hint="eastAsia" w:ascii="黑体" w:hAnsi="黑体" w:eastAsia="黑体" w:cs="黑体"/>
          <w:snapToGrid w:val="0"/>
          <w:color w:val="auto"/>
          <w:sz w:val="32"/>
          <w:szCs w:val="32"/>
          <w:u w:val="none"/>
        </w:rPr>
        <w:t>四、预期研究成果</w:t>
      </w:r>
      <w:bookmarkEnd w:id="48"/>
      <w:bookmarkEnd w:id="49"/>
      <w:bookmarkEnd w:id="50"/>
    </w:p>
    <w:p>
      <w:pPr>
        <w:keepNext w:val="0"/>
        <w:keepLines w:val="0"/>
        <w:pageBreakBefore w:val="0"/>
        <w:widowControl w:val="0"/>
        <w:kinsoku/>
        <w:wordWrap/>
        <w:overflowPunct/>
        <w:topLinePunct w:val="0"/>
        <w:bidi w:val="0"/>
        <w:adjustRightInd w:val="0"/>
        <w:snapToGrid w:val="0"/>
        <w:spacing w:line="560" w:lineRule="exact"/>
        <w:ind w:firstLine="664"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pacing w:val="6"/>
          <w:sz w:val="32"/>
          <w:szCs w:val="32"/>
          <w:u w:val="none"/>
        </w:rPr>
        <w:t>4.1 成果的形式（论文、专利、样机、新技术、新产品或其他</w:t>
      </w:r>
      <w:r>
        <w:rPr>
          <w:rFonts w:hint="eastAsia" w:ascii="仿宋_GB2312" w:hAnsi="仿宋_GB2312" w:eastAsia="仿宋_GB2312" w:cs="仿宋_GB2312"/>
          <w:snapToGrid w:val="0"/>
          <w:color w:val="auto"/>
          <w:sz w:val="32"/>
          <w:szCs w:val="32"/>
          <w:u w:val="none"/>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4.2 成果预期的技术指标及在国内外的水平</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4.3 成果转化应用及产业化计划</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4.4 成果实施后预期经济社会效益指标（年产值、利润、税收等）</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（项目完成后的直接经济效益需详细说明，应列出具体、科学、规范的测算依据，以此作为财务专家和技术专家重点评审的内容）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黑体" w:hAnsi="黑体" w:eastAsia="黑体" w:cs="黑体"/>
          <w:snapToGrid w:val="0"/>
          <w:color w:val="auto"/>
          <w:sz w:val="32"/>
          <w:szCs w:val="32"/>
          <w:u w:val="none"/>
        </w:rPr>
      </w:pPr>
      <w:bookmarkStart w:id="51" w:name="_Toc497731367"/>
      <w:bookmarkStart w:id="52" w:name="_Toc843055085"/>
      <w:bookmarkStart w:id="53" w:name="_Toc844397414"/>
      <w:r>
        <w:rPr>
          <w:rFonts w:hint="eastAsia" w:ascii="黑体" w:hAnsi="黑体" w:eastAsia="黑体" w:cs="黑体"/>
          <w:snapToGrid w:val="0"/>
          <w:color w:val="auto"/>
          <w:sz w:val="32"/>
          <w:szCs w:val="32"/>
          <w:u w:val="none"/>
        </w:rPr>
        <w:t>五、牵头承担单位情况说明</w:t>
      </w:r>
      <w:bookmarkEnd w:id="51"/>
      <w:bookmarkEnd w:id="52"/>
      <w:bookmarkEnd w:id="53"/>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5.1 牵头承担单位上一年研发投入（R&amp;D）情况（规上企业以上报统计局数据为准）</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5.2 牵头承担单位自立项开展科研活动情况</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5.3 牵头企业享受税前加计扣除政策情况</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5.4 企业税前加计扣除情况</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5.5 近5年承担的科技项目完成情况</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5.6 近5年科研成果获奖情况</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5.7 近3年成果产业化应用转化情况（数量、规模、效益等）</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黑体" w:hAnsi="黑体" w:eastAsia="黑体" w:cs="黑体"/>
          <w:snapToGrid w:val="0"/>
          <w:color w:val="auto"/>
          <w:sz w:val="32"/>
          <w:szCs w:val="32"/>
          <w:u w:val="none"/>
        </w:rPr>
      </w:pPr>
      <w:bookmarkStart w:id="54" w:name="_Toc1009213293"/>
      <w:bookmarkStart w:id="55" w:name="_Toc1906560008"/>
      <w:bookmarkStart w:id="56" w:name="_Toc1791160271"/>
      <w:r>
        <w:rPr>
          <w:rFonts w:hint="eastAsia" w:ascii="黑体" w:hAnsi="黑体" w:eastAsia="黑体" w:cs="黑体"/>
          <w:snapToGrid w:val="0"/>
          <w:color w:val="auto"/>
          <w:sz w:val="32"/>
          <w:szCs w:val="32"/>
          <w:u w:val="none"/>
        </w:rPr>
        <w:t>六、实施期限与项目经费测算</w:t>
      </w:r>
      <w:bookmarkEnd w:id="54"/>
      <w:bookmarkEnd w:id="55"/>
      <w:bookmarkEnd w:id="56"/>
    </w:p>
    <w:p>
      <w:pPr>
        <w:keepNext w:val="0"/>
        <w:keepLines w:val="0"/>
        <w:pageBreakBefore w:val="0"/>
        <w:widowControl w:val="0"/>
        <w:kinsoku/>
        <w:wordWrap/>
        <w:overflowPunct/>
        <w:topLinePunct w:val="0"/>
        <w:bidi w:val="0"/>
        <w:adjustRightInd w:val="0"/>
        <w:snapToGrid w:val="0"/>
        <w:spacing w:line="540" w:lineRule="exact"/>
        <w:ind w:firstLine="642" w:firstLineChars="200"/>
        <w:textAlignment w:val="auto"/>
        <w:rPr>
          <w:rFonts w:hint="eastAsia" w:ascii="仿宋_GB2312" w:hAnsi="仿宋_GB2312" w:eastAsia="仿宋_GB2312" w:cs="仿宋_GB2312"/>
          <w:b/>
          <w:snapToGrid w:val="0"/>
          <w:color w:val="auto"/>
          <w:sz w:val="32"/>
          <w:szCs w:val="32"/>
          <w:u w:val="none"/>
        </w:rPr>
      </w:pPr>
      <w:r>
        <w:rPr>
          <w:rFonts w:hint="eastAsia" w:ascii="仿宋_GB2312" w:hAnsi="仿宋_GB2312" w:eastAsia="仿宋_GB2312" w:cs="仿宋_GB2312"/>
          <w:b/>
          <w:snapToGrid w:val="0"/>
          <w:color w:val="auto"/>
          <w:sz w:val="32"/>
          <w:szCs w:val="32"/>
          <w:u w:val="none"/>
        </w:rPr>
        <w:t>6.1概况</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实施期限：X年～X年。</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项目经费：总投资X万元，其中科</w:t>
      </w:r>
      <w:r>
        <w:rPr>
          <w:rFonts w:hint="eastAsia" w:ascii="仿宋_GB2312" w:hAnsi="仿宋_GB2312" w:eastAsia="仿宋_GB2312" w:cs="仿宋_GB2312"/>
          <w:snapToGrid w:val="0"/>
          <w:color w:val="auto"/>
          <w:sz w:val="32"/>
          <w:szCs w:val="32"/>
          <w:u w:val="none"/>
          <w:lang w:eastAsia="zh-CN"/>
        </w:rPr>
        <w:t>技</w:t>
      </w:r>
      <w:r>
        <w:rPr>
          <w:rFonts w:hint="eastAsia" w:ascii="仿宋_GB2312" w:hAnsi="仿宋_GB2312" w:eastAsia="仿宋_GB2312" w:cs="仿宋_GB2312"/>
          <w:snapToGrid w:val="0"/>
          <w:color w:val="auto"/>
          <w:sz w:val="32"/>
          <w:szCs w:val="32"/>
          <w:u w:val="none"/>
        </w:rPr>
        <w:t>经费X万元，申请财政支持科</w:t>
      </w:r>
      <w:r>
        <w:rPr>
          <w:rFonts w:hint="eastAsia" w:ascii="仿宋_GB2312" w:hAnsi="仿宋_GB2312" w:eastAsia="仿宋_GB2312" w:cs="仿宋_GB2312"/>
          <w:snapToGrid w:val="0"/>
          <w:color w:val="auto"/>
          <w:sz w:val="32"/>
          <w:szCs w:val="32"/>
          <w:u w:val="none"/>
          <w:lang w:eastAsia="zh-CN"/>
        </w:rPr>
        <w:t>技</w:t>
      </w:r>
      <w:r>
        <w:rPr>
          <w:rFonts w:hint="eastAsia" w:ascii="仿宋_GB2312" w:hAnsi="仿宋_GB2312" w:eastAsia="仿宋_GB2312" w:cs="仿宋_GB2312"/>
          <w:snapToGrid w:val="0"/>
          <w:color w:val="auto"/>
          <w:sz w:val="32"/>
          <w:szCs w:val="32"/>
          <w:u w:val="none"/>
        </w:rPr>
        <w:t>经费X万元。</w:t>
      </w:r>
    </w:p>
    <w:p>
      <w:pPr>
        <w:keepNext w:val="0"/>
        <w:keepLines w:val="0"/>
        <w:pageBreakBefore w:val="0"/>
        <w:widowControl w:val="0"/>
        <w:kinsoku/>
        <w:wordWrap/>
        <w:overflowPunct/>
        <w:topLinePunct w:val="0"/>
        <w:bidi w:val="0"/>
        <w:adjustRightInd w:val="0"/>
        <w:snapToGrid w:val="0"/>
        <w:spacing w:line="540" w:lineRule="exact"/>
        <w:ind w:firstLine="642" w:firstLineChars="200"/>
        <w:textAlignment w:val="auto"/>
        <w:rPr>
          <w:rFonts w:hint="eastAsia" w:ascii="仿宋_GB2312" w:hAnsi="仿宋_GB2312" w:eastAsia="仿宋_GB2312" w:cs="仿宋_GB2312"/>
          <w:b/>
          <w:snapToGrid w:val="0"/>
          <w:color w:val="auto"/>
          <w:sz w:val="32"/>
          <w:szCs w:val="32"/>
          <w:u w:val="none"/>
        </w:rPr>
      </w:pPr>
      <w:r>
        <w:rPr>
          <w:rFonts w:hint="eastAsia" w:ascii="仿宋_GB2312" w:hAnsi="仿宋_GB2312" w:eastAsia="仿宋_GB2312" w:cs="仿宋_GB2312"/>
          <w:b/>
          <w:snapToGrid w:val="0"/>
          <w:color w:val="auto"/>
          <w:sz w:val="32"/>
          <w:szCs w:val="32"/>
          <w:u w:val="none"/>
        </w:rPr>
        <w:t>6.2测算说明</w:t>
      </w:r>
    </w:p>
    <w:p>
      <w:pPr>
        <w:keepNext w:val="0"/>
        <w:keepLines w:val="0"/>
        <w:pageBreakBefore w:val="0"/>
        <w:widowControl w:val="0"/>
        <w:kinsoku/>
        <w:wordWrap/>
        <w:overflowPunct/>
        <w:topLinePunct w:val="0"/>
        <w:bidi w:val="0"/>
        <w:adjustRightInd w:val="0"/>
        <w:snapToGrid w:val="0"/>
        <w:spacing w:line="540" w:lineRule="exact"/>
        <w:ind w:firstLine="616"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pacing w:val="-6"/>
          <w:sz w:val="32"/>
          <w:szCs w:val="32"/>
          <w:u w:val="none"/>
        </w:rPr>
        <w:t>对各科目支出的主要用途、与项目研究的目标相关性、政策相符性和经济合理性等（包括测算方法和测算依据）进行分析说</w:t>
      </w:r>
      <w:r>
        <w:rPr>
          <w:rFonts w:hint="eastAsia" w:ascii="仿宋_GB2312" w:hAnsi="仿宋_GB2312" w:eastAsia="仿宋_GB2312" w:cs="仿宋_GB2312"/>
          <w:snapToGrid w:val="0"/>
          <w:color w:val="auto"/>
          <w:sz w:val="32"/>
          <w:szCs w:val="32"/>
          <w:u w:val="none"/>
        </w:rPr>
        <w:t>明。</w:t>
      </w:r>
    </w:p>
    <w:p>
      <w:pPr>
        <w:keepNext w:val="0"/>
        <w:keepLines w:val="0"/>
        <w:pageBreakBefore w:val="0"/>
        <w:widowControl w:val="0"/>
        <w:kinsoku/>
        <w:wordWrap/>
        <w:overflowPunct/>
        <w:topLinePunct w:val="0"/>
        <w:bidi w:val="0"/>
        <w:adjustRightInd w:val="0"/>
        <w:snapToGrid w:val="0"/>
        <w:spacing w:line="540" w:lineRule="exact"/>
        <w:ind w:firstLine="642" w:firstLineChars="200"/>
        <w:textAlignment w:val="auto"/>
        <w:rPr>
          <w:rFonts w:hint="eastAsia" w:ascii="仿宋_GB2312" w:hAnsi="仿宋_GB2312" w:eastAsia="仿宋_GB2312" w:cs="仿宋_GB2312"/>
          <w:b/>
          <w:bCs/>
          <w:snapToGrid w:val="0"/>
          <w:color w:val="auto"/>
          <w:sz w:val="32"/>
          <w:szCs w:val="32"/>
          <w:u w:val="none"/>
        </w:rPr>
      </w:pPr>
      <w:r>
        <w:rPr>
          <w:rFonts w:hint="eastAsia" w:ascii="仿宋_GB2312" w:hAnsi="仿宋_GB2312" w:eastAsia="仿宋_GB2312" w:cs="仿宋_GB2312"/>
          <w:b/>
          <w:bCs/>
          <w:snapToGrid w:val="0"/>
          <w:color w:val="auto"/>
          <w:sz w:val="32"/>
          <w:szCs w:val="32"/>
          <w:u w:val="none"/>
          <w:lang w:val="en-US" w:eastAsia="zh-CN"/>
        </w:rPr>
        <w:t>6.2.</w:t>
      </w:r>
      <w:r>
        <w:rPr>
          <w:rFonts w:hint="eastAsia" w:ascii="仿宋_GB2312" w:hAnsi="仿宋_GB2312" w:eastAsia="仿宋_GB2312" w:cs="仿宋_GB2312"/>
          <w:b/>
          <w:bCs/>
          <w:snapToGrid w:val="0"/>
          <w:color w:val="auto"/>
          <w:sz w:val="32"/>
          <w:szCs w:val="32"/>
          <w:u w:val="none"/>
        </w:rPr>
        <w:t>1.直接经费</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（1）设备费</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（2）业务费（包括材料费、测试化验加工费、燃料动力费、差旅费/会议费/国际合作交流费、出版/文献/信息传播/知识产权事务费、其他支出）</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（3）劳务费（包括专家咨询费）</w:t>
      </w:r>
    </w:p>
    <w:p>
      <w:pPr>
        <w:keepNext w:val="0"/>
        <w:keepLines w:val="0"/>
        <w:pageBreakBefore w:val="0"/>
        <w:widowControl w:val="0"/>
        <w:kinsoku/>
        <w:wordWrap/>
        <w:overflowPunct/>
        <w:topLinePunct w:val="0"/>
        <w:bidi w:val="0"/>
        <w:adjustRightInd w:val="0"/>
        <w:snapToGrid w:val="0"/>
        <w:spacing w:line="540" w:lineRule="exact"/>
        <w:ind w:firstLine="642" w:firstLineChars="200"/>
        <w:textAlignment w:val="auto"/>
        <w:rPr>
          <w:rFonts w:hint="eastAsia" w:ascii="仿宋_GB2312" w:hAnsi="仿宋_GB2312" w:eastAsia="仿宋_GB2312" w:cs="仿宋_GB2312"/>
          <w:b/>
          <w:bCs/>
          <w:snapToGrid w:val="0"/>
          <w:color w:val="auto"/>
          <w:sz w:val="32"/>
          <w:szCs w:val="32"/>
          <w:u w:val="none"/>
        </w:rPr>
      </w:pPr>
      <w:r>
        <w:rPr>
          <w:rFonts w:hint="eastAsia" w:ascii="仿宋_GB2312" w:hAnsi="仿宋_GB2312" w:eastAsia="仿宋_GB2312" w:cs="仿宋_GB2312"/>
          <w:b/>
          <w:bCs/>
          <w:snapToGrid w:val="0"/>
          <w:color w:val="auto"/>
          <w:sz w:val="32"/>
          <w:szCs w:val="32"/>
          <w:u w:val="none"/>
          <w:lang w:val="en-US" w:eastAsia="zh-CN"/>
        </w:rPr>
        <w:t>6.2.</w:t>
      </w:r>
      <w:r>
        <w:rPr>
          <w:rFonts w:hint="eastAsia" w:ascii="仿宋_GB2312" w:hAnsi="仿宋_GB2312" w:eastAsia="仿宋_GB2312" w:cs="仿宋_GB2312"/>
          <w:b/>
          <w:bCs/>
          <w:snapToGrid w:val="0"/>
          <w:color w:val="auto"/>
          <w:sz w:val="32"/>
          <w:szCs w:val="32"/>
          <w:u w:val="none"/>
        </w:rPr>
        <w:t>2.间接费用</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t>其中：绩效支出（提示：项目承担单位可将间接费用全部用于绩效支出，并向创新绩效突出的团队和个人倾斜。）</w:t>
      </w:r>
    </w:p>
    <w:p>
      <w:pPr>
        <w:keepNext w:val="0"/>
        <w:keepLines w:val="0"/>
        <w:pageBreakBefore w:val="0"/>
        <w:widowControl/>
        <w:kinsoku/>
        <w:wordWrap/>
        <w:overflowPunct/>
        <w:topLinePunct w:val="0"/>
        <w:bidi w:val="0"/>
        <w:adjustRightInd/>
        <w:snapToGrid/>
        <w:spacing w:line="240" w:lineRule="auto"/>
        <w:ind w:firstLine="0" w:firstLineChars="0"/>
        <w:textAlignment w:val="auto"/>
        <w:rPr>
          <w:rFonts w:hint="eastAsia" w:ascii="仿宋_GB2312" w:hAnsi="仿宋_GB2312" w:eastAsia="仿宋_GB2312" w:cs="仿宋_GB2312"/>
          <w:snapToGrid w:val="0"/>
          <w:color w:val="auto"/>
          <w:sz w:val="32"/>
          <w:szCs w:val="32"/>
          <w:u w:val="none"/>
        </w:rPr>
      </w:pPr>
      <w:r>
        <w:rPr>
          <w:rFonts w:hint="eastAsia" w:ascii="仿宋_GB2312" w:hAnsi="仿宋_GB2312" w:eastAsia="仿宋_GB2312" w:cs="仿宋_GB2312"/>
          <w:snapToGrid w:val="0"/>
          <w:color w:val="auto"/>
          <w:sz w:val="32"/>
          <w:szCs w:val="32"/>
          <w:u w:val="none"/>
        </w:rPr>
        <w:br w:type="page"/>
      </w:r>
    </w:p>
    <w:bookmarkEnd w:id="44"/>
    <w:p>
      <w:pPr>
        <w:keepNext w:val="0"/>
        <w:keepLines w:val="0"/>
        <w:pageBreakBefore w:val="0"/>
        <w:widowControl w:val="0"/>
        <w:kinsoku/>
        <w:wordWrap/>
        <w:overflowPunct/>
        <w:topLinePunct w:val="0"/>
        <w:bidi w:val="0"/>
        <w:adjustRightInd w:val="0"/>
        <w:snapToGrid w:val="0"/>
        <w:spacing w:line="560" w:lineRule="exact"/>
        <w:ind w:firstLine="0" w:firstLineChars="0"/>
        <w:textAlignment w:val="auto"/>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rPr>
        <w:t>附件3</w:t>
      </w:r>
      <w:r>
        <w:rPr>
          <w:rFonts w:hint="default" w:ascii="Times New Roman" w:hAnsi="Times New Roman" w:eastAsia="黑体" w:cs="Times New Roman"/>
          <w:color w:val="auto"/>
          <w:sz w:val="32"/>
          <w:highlight w:val="none"/>
          <w:u w:val="none"/>
          <w:lang w:val="en-US" w:eastAsia="zh-CN"/>
        </w:rPr>
        <w:t>-</w:t>
      </w:r>
      <w:r>
        <w:rPr>
          <w:rFonts w:hint="eastAsia" w:ascii="Times New Roman" w:hAnsi="Times New Roman" w:eastAsia="黑体" w:cs="Times New Roman"/>
          <w:color w:val="auto"/>
          <w:sz w:val="32"/>
          <w:highlight w:val="none"/>
          <w:u w:val="none"/>
          <w:lang w:val="en-US" w:eastAsia="zh-CN"/>
        </w:rPr>
        <w:t>2</w:t>
      </w:r>
    </w:p>
    <w:p>
      <w:pPr>
        <w:pStyle w:val="2"/>
        <w:keepNext w:val="0"/>
        <w:keepLines w:val="0"/>
        <w:pageBreakBefore w:val="0"/>
        <w:widowControl w:val="0"/>
        <w:kinsoku/>
        <w:wordWrap/>
        <w:overflowPunct/>
        <w:topLinePunct w:val="0"/>
        <w:bidi w:val="0"/>
        <w:spacing w:line="560" w:lineRule="exact"/>
        <w:textAlignment w:val="auto"/>
        <w:rPr>
          <w:rFonts w:hint="default" w:ascii="Times New Roman" w:hAnsi="Times New Roman" w:cs="Times New Roman"/>
          <w:color w:val="auto"/>
          <w:u w:val="none"/>
          <w:lang w:eastAsia="zh-CN"/>
        </w:rPr>
      </w:pPr>
    </w:p>
    <w:p>
      <w:pPr>
        <w:keepNext w:val="0"/>
        <w:keepLines w:val="0"/>
        <w:pageBreakBefore w:val="0"/>
        <w:widowControl w:val="0"/>
        <w:kinsoku/>
        <w:wordWrap/>
        <w:overflowPunct/>
        <w:topLinePunct w:val="0"/>
        <w:bidi w:val="0"/>
        <w:snapToGrid w:val="0"/>
        <w:spacing w:line="560" w:lineRule="exact"/>
        <w:ind w:firstLine="0" w:firstLineChars="0"/>
        <w:jc w:val="center"/>
        <w:textAlignment w:val="auto"/>
        <w:outlineLvl w:val="9"/>
        <w:rPr>
          <w:rFonts w:hint="eastAsia" w:ascii="Times New Roman" w:hAnsi="Times New Roman" w:eastAsia="方正小标宋简体" w:cs="Times New Roman"/>
          <w:color w:val="auto"/>
          <w:sz w:val="44"/>
          <w:szCs w:val="44"/>
          <w:highlight w:val="none"/>
          <w:u w:val="none"/>
          <w:lang w:eastAsia="zh-CN"/>
        </w:rPr>
      </w:pPr>
      <w:r>
        <w:rPr>
          <w:rFonts w:hint="default" w:ascii="Times New Roman" w:hAnsi="Times New Roman" w:eastAsia="方正小标宋简体" w:cs="Times New Roman"/>
          <w:color w:val="auto"/>
          <w:sz w:val="44"/>
          <w:szCs w:val="44"/>
          <w:highlight w:val="none"/>
          <w:u w:val="none"/>
          <w:lang w:val="en-US" w:eastAsia="zh-CN"/>
        </w:rPr>
        <w:t>南宁市</w:t>
      </w:r>
      <w:r>
        <w:rPr>
          <w:rFonts w:hint="default" w:ascii="Times New Roman" w:hAnsi="Times New Roman" w:eastAsia="方正小标宋简体" w:cs="Times New Roman"/>
          <w:color w:val="auto"/>
          <w:sz w:val="44"/>
          <w:szCs w:val="44"/>
          <w:highlight w:val="none"/>
          <w:u w:val="none"/>
        </w:rPr>
        <w:t>科技计划</w:t>
      </w:r>
      <w:r>
        <w:rPr>
          <w:rFonts w:hint="eastAsia" w:ascii="Times New Roman" w:hAnsi="Times New Roman" w:eastAsia="方正小标宋简体" w:cs="Times New Roman"/>
          <w:color w:val="auto"/>
          <w:sz w:val="44"/>
          <w:szCs w:val="44"/>
          <w:highlight w:val="none"/>
          <w:u w:val="none"/>
          <w:lang w:eastAsia="zh-CN"/>
        </w:rPr>
        <w:t>项目</w:t>
      </w:r>
    </w:p>
    <w:p>
      <w:pPr>
        <w:keepNext w:val="0"/>
        <w:keepLines w:val="0"/>
        <w:pageBreakBefore w:val="0"/>
        <w:widowControl w:val="0"/>
        <w:kinsoku/>
        <w:wordWrap/>
        <w:overflowPunct/>
        <w:topLinePunct w:val="0"/>
        <w:bidi w:val="0"/>
        <w:snapToGrid w:val="0"/>
        <w:spacing w:line="560" w:lineRule="exact"/>
        <w:ind w:firstLine="0" w:firstLineChars="0"/>
        <w:jc w:val="center"/>
        <w:textAlignment w:val="auto"/>
        <w:outlineLvl w:val="9"/>
        <w:rPr>
          <w:rFonts w:hint="default" w:ascii="Times New Roman" w:hAnsi="Times New Roman" w:eastAsia="方正小标宋简体" w:cs="Times New Roman"/>
          <w:color w:val="auto"/>
          <w:sz w:val="44"/>
          <w:szCs w:val="44"/>
          <w:highlight w:val="none"/>
          <w:u w:val="none"/>
          <w:lang w:eastAsia="zh-CN"/>
        </w:rPr>
      </w:pPr>
      <w:r>
        <w:rPr>
          <w:rFonts w:hint="default" w:ascii="Times New Roman" w:hAnsi="Times New Roman" w:eastAsia="方正小标宋简体" w:cs="Times New Roman"/>
          <w:color w:val="auto"/>
          <w:sz w:val="44"/>
          <w:szCs w:val="44"/>
          <w:highlight w:val="none"/>
          <w:u w:val="none"/>
          <w:lang w:eastAsia="zh-CN"/>
        </w:rPr>
        <w:t>预算评审材料</w:t>
      </w:r>
    </w:p>
    <w:p>
      <w:pPr>
        <w:keepNext w:val="0"/>
        <w:keepLines w:val="0"/>
        <w:pageBreakBefore w:val="0"/>
        <w:widowControl w:val="0"/>
        <w:kinsoku/>
        <w:wordWrap/>
        <w:overflowPunct/>
        <w:topLinePunct w:val="0"/>
        <w:bidi w:val="0"/>
        <w:snapToGrid w:val="0"/>
        <w:spacing w:line="560" w:lineRule="exact"/>
        <w:ind w:firstLine="560" w:firstLineChars="200"/>
        <w:textAlignment w:val="auto"/>
        <w:outlineLvl w:val="9"/>
        <w:rPr>
          <w:rFonts w:hint="default" w:ascii="Times New Roman" w:hAnsi="Times New Roman" w:eastAsia="仿宋_GB2312" w:cs="Times New Roman"/>
          <w:color w:val="auto"/>
          <w:sz w:val="28"/>
          <w:szCs w:val="28"/>
          <w:highlight w:val="none"/>
          <w:u w:val="none"/>
          <w:lang w:eastAsia="zh-CN"/>
        </w:rPr>
      </w:pPr>
    </w:p>
    <w:p>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根据《南宁市本级财政科研项目预算评审管理办法》（南科规〔2023〕4号）文件精神，结合本项目实际情况，经认真研究，</w:t>
      </w:r>
      <w:r>
        <w:rPr>
          <w:rFonts w:hint="default" w:ascii="Times New Roman" w:hAnsi="Times New Roman" w:eastAsia="仿宋_GB2312" w:cs="Times New Roman"/>
          <w:b w:val="0"/>
          <w:bCs w:val="0"/>
          <w:color w:val="auto"/>
          <w:sz w:val="32"/>
          <w:szCs w:val="32"/>
          <w:highlight w:val="none"/>
          <w:u w:val="none"/>
          <w:lang w:val="en" w:eastAsia="zh-CN"/>
        </w:rPr>
        <w:t>编制提供以下</w:t>
      </w:r>
      <w:r>
        <w:rPr>
          <w:rFonts w:hint="default" w:ascii="Times New Roman" w:hAnsi="Times New Roman" w:eastAsia="仿宋_GB2312" w:cs="Times New Roman"/>
          <w:b w:val="0"/>
          <w:bCs w:val="0"/>
          <w:color w:val="auto"/>
          <w:sz w:val="32"/>
          <w:szCs w:val="32"/>
          <w:highlight w:val="none"/>
          <w:u w:val="none"/>
          <w:lang w:val="en-US" w:eastAsia="zh-CN"/>
        </w:rPr>
        <w:t>项目预算材料：</w:t>
      </w:r>
    </w:p>
    <w:p>
      <w:pPr>
        <w:keepNext w:val="0"/>
        <w:keepLines w:val="0"/>
        <w:pageBreakBefore w:val="0"/>
        <w:widowControl w:val="0"/>
        <w:kinsoku/>
        <w:wordWrap/>
        <w:overflowPunct/>
        <w:topLinePunct w:val="0"/>
        <w:bidi w:val="0"/>
        <w:snapToGrid w:val="0"/>
        <w:spacing w:line="560" w:lineRule="exact"/>
        <w:ind w:firstLine="642" w:firstLineChars="200"/>
        <w:textAlignment w:val="auto"/>
        <w:outlineLvl w:val="9"/>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b/>
          <w:bCs/>
          <w:color w:val="auto"/>
          <w:sz w:val="32"/>
          <w:szCs w:val="32"/>
          <w:highlight w:val="none"/>
          <w:u w:val="none"/>
          <w:lang w:val="en-US" w:eastAsia="zh-CN"/>
        </w:rPr>
        <w:t>1.项目预算申报书。</w:t>
      </w:r>
      <w:r>
        <w:rPr>
          <w:rFonts w:hint="default" w:ascii="Times New Roman" w:hAnsi="Times New Roman" w:eastAsia="仿宋_GB2312" w:cs="Times New Roman"/>
          <w:color w:val="auto"/>
          <w:sz w:val="32"/>
          <w:szCs w:val="32"/>
          <w:highlight w:val="none"/>
          <w:u w:val="none"/>
          <w:lang w:val="en-US" w:eastAsia="zh-CN"/>
        </w:rPr>
        <w:t>包括项目预算申报表、预算编制说明。预算编制说明中应对各项支出的主要用途和测算理由进行详细说明，并对预算</w:t>
      </w:r>
      <w:r>
        <w:rPr>
          <w:rFonts w:hint="default" w:ascii="Times New Roman" w:hAnsi="Times New Roman" w:eastAsia="仿宋_GB2312" w:cs="Times New Roman"/>
          <w:snapToGrid/>
          <w:color w:val="auto"/>
          <w:spacing w:val="0"/>
          <w:sz w:val="32"/>
          <w:szCs w:val="32"/>
          <w:highlight w:val="none"/>
          <w:u w:val="none"/>
        </w:rPr>
        <w:t>与项目研究的目标相关性、政策相符性和经济合理性等（包括测算方法和测算依据）进行分析说</w:t>
      </w:r>
      <w:r>
        <w:rPr>
          <w:rFonts w:hint="default" w:ascii="Times New Roman" w:hAnsi="Times New Roman" w:eastAsia="仿宋_GB2312" w:cs="Times New Roman"/>
          <w:snapToGrid/>
          <w:color w:val="auto"/>
          <w:sz w:val="32"/>
          <w:szCs w:val="32"/>
          <w:highlight w:val="none"/>
          <w:u w:val="none"/>
        </w:rPr>
        <w:t>明</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snapToGrid/>
          <w:color w:val="auto"/>
          <w:sz w:val="32"/>
          <w:szCs w:val="32"/>
          <w:highlight w:val="none"/>
          <w:u w:val="none"/>
        </w:rPr>
        <w:t>作为财务预算评审的重要依据</w:t>
      </w:r>
      <w:r>
        <w:rPr>
          <w:rFonts w:hint="default" w:ascii="Times New Roman" w:hAnsi="Times New Roman" w:eastAsia="仿宋_GB2312" w:cs="Times New Roman"/>
          <w:snapToGrid/>
          <w:color w:val="auto"/>
          <w:sz w:val="32"/>
          <w:szCs w:val="32"/>
          <w:highlight w:val="none"/>
          <w:u w:val="none"/>
          <w:lang w:val="en"/>
        </w:rPr>
        <w:t>。</w:t>
      </w:r>
    </w:p>
    <w:p>
      <w:pPr>
        <w:keepNext w:val="0"/>
        <w:keepLines w:val="0"/>
        <w:pageBreakBefore w:val="0"/>
        <w:widowControl w:val="0"/>
        <w:kinsoku/>
        <w:wordWrap/>
        <w:overflowPunct/>
        <w:topLinePunct w:val="0"/>
        <w:bidi w:val="0"/>
        <w:snapToGrid w:val="0"/>
        <w:spacing w:line="560" w:lineRule="exact"/>
        <w:ind w:firstLine="642"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2.出资证明材料。</w:t>
      </w:r>
      <w:r>
        <w:rPr>
          <w:rFonts w:hint="default" w:ascii="Times New Roman" w:hAnsi="Times New Roman" w:eastAsia="仿宋_GB2312" w:cs="Times New Roman"/>
          <w:color w:val="auto"/>
          <w:sz w:val="32"/>
          <w:szCs w:val="32"/>
          <w:highlight w:val="none"/>
          <w:u w:val="none"/>
          <w:lang w:val="en-US" w:eastAsia="zh-CN"/>
        </w:rPr>
        <w:t>存在自筹经费的，需提供出资承诺、上一年度审计报告、企业财务报表(资产负债表、利润表、现金流量表、所有者权益变动表，编制合并报表的企业必须提供母公司报表)、完税证明等其他相关财务资料。银行贷款以及地方配套财政资金等其他资金来源</w:t>
      </w:r>
      <w:r>
        <w:rPr>
          <w:rFonts w:hint="eastAsia" w:ascii="仿宋_GB2312" w:hAnsi="仿宋_GB2312" w:eastAsia="仿宋_GB2312" w:cs="仿宋_GB2312"/>
          <w:color w:val="auto"/>
          <w:sz w:val="32"/>
          <w:szCs w:val="32"/>
          <w:highlight w:val="none"/>
          <w:u w:val="none"/>
          <w:lang w:val="en-US" w:eastAsia="zh-CN"/>
        </w:rPr>
        <w:t>，按照“谁出资谁证明”原</w:t>
      </w:r>
      <w:r>
        <w:rPr>
          <w:rFonts w:hint="default" w:ascii="Times New Roman" w:hAnsi="Times New Roman" w:eastAsia="仿宋_GB2312" w:cs="Times New Roman"/>
          <w:color w:val="auto"/>
          <w:sz w:val="32"/>
          <w:szCs w:val="32"/>
          <w:highlight w:val="none"/>
          <w:u w:val="none"/>
          <w:lang w:val="en-US" w:eastAsia="zh-CN"/>
        </w:rPr>
        <w:t>则，由实际出资方提供证明。所有自筹经费证明，均应说明经费的来源、金额、落实情况及具体用途。</w:t>
      </w:r>
    </w:p>
    <w:p>
      <w:pPr>
        <w:snapToGrid w:val="0"/>
        <w:spacing w:line="540" w:lineRule="exact"/>
        <w:ind w:firstLine="640" w:firstLineChars="200"/>
        <w:outlineLvl w:val="9"/>
        <w:rPr>
          <w:rFonts w:hint="default" w:ascii="仿宋_GB2312" w:hAnsi="仿宋_GB2312" w:eastAsia="仿宋_GB2312" w:cstheme="minorBidi"/>
          <w:color w:val="auto"/>
          <w:sz w:val="32"/>
          <w:szCs w:val="32"/>
          <w:highlight w:val="none"/>
          <w:u w:val="none"/>
          <w:lang w:eastAsia="zh-CN"/>
        </w:rPr>
      </w:pPr>
    </w:p>
    <w:p>
      <w:pPr>
        <w:snapToGrid w:val="0"/>
        <w:spacing w:line="540" w:lineRule="exact"/>
        <w:ind w:firstLine="560" w:firstLineChars="200"/>
        <w:outlineLvl w:val="9"/>
        <w:rPr>
          <w:rFonts w:hint="eastAsia" w:ascii="仿宋_GB2312" w:hAnsi="仿宋_GB2312" w:eastAsia="仿宋_GB2312" w:cstheme="minorBidi"/>
          <w:color w:val="auto"/>
          <w:sz w:val="28"/>
          <w:szCs w:val="28"/>
          <w:highlight w:val="none"/>
          <w:u w:val="none"/>
          <w:lang w:eastAsia="zh-CN"/>
        </w:rPr>
      </w:pPr>
    </w:p>
    <w:p>
      <w:pPr>
        <w:snapToGrid w:val="0"/>
        <w:spacing w:line="540" w:lineRule="exact"/>
        <w:ind w:firstLine="560" w:firstLineChars="200"/>
        <w:outlineLvl w:val="9"/>
        <w:rPr>
          <w:rFonts w:hint="eastAsia" w:ascii="仿宋_GB2312" w:hAnsi="仿宋_GB2312" w:eastAsia="仿宋_GB2312" w:cstheme="minorBidi"/>
          <w:color w:val="auto"/>
          <w:sz w:val="28"/>
          <w:szCs w:val="28"/>
          <w:highlight w:val="none"/>
          <w:u w:val="none"/>
          <w:lang w:eastAsia="zh-CN"/>
        </w:rPr>
      </w:pPr>
    </w:p>
    <w:p>
      <w:pPr>
        <w:rPr>
          <w:rFonts w:hint="eastAsia" w:ascii="黑体" w:eastAsia="黑体"/>
          <w:color w:val="auto"/>
          <w:sz w:val="32"/>
          <w:highlight w:val="none"/>
          <w:u w:val="none"/>
        </w:rPr>
      </w:pPr>
      <w:r>
        <w:rPr>
          <w:rFonts w:hint="eastAsia" w:ascii="黑体" w:eastAsia="黑体"/>
          <w:color w:val="auto"/>
          <w:sz w:val="32"/>
          <w:highlight w:val="none"/>
          <w:u w:val="none"/>
        </w:rPr>
        <w:br w:type="page"/>
      </w:r>
    </w:p>
    <w:p>
      <w:pPr>
        <w:shd w:val="clear"/>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rPr>
        <w:t>附件3</w:t>
      </w:r>
      <w:r>
        <w:rPr>
          <w:rFonts w:hint="default" w:ascii="Times New Roman" w:hAnsi="Times New Roman" w:eastAsia="黑体" w:cs="Times New Roman"/>
          <w:color w:val="auto"/>
          <w:sz w:val="32"/>
          <w:highlight w:val="none"/>
          <w:u w:val="none"/>
          <w:lang w:val="en-US" w:eastAsia="zh-CN"/>
        </w:rPr>
        <w:t>-</w:t>
      </w:r>
      <w:r>
        <w:rPr>
          <w:rFonts w:hint="eastAsia" w:ascii="Times New Roman" w:hAnsi="Times New Roman" w:eastAsia="黑体" w:cs="Times New Roman"/>
          <w:color w:val="auto"/>
          <w:sz w:val="32"/>
          <w:highlight w:val="none"/>
          <w:u w:val="none"/>
          <w:lang w:val="en-US" w:eastAsia="zh-CN"/>
        </w:rPr>
        <w:t>3</w:t>
      </w:r>
    </w:p>
    <w:p>
      <w:pPr>
        <w:snapToGrid w:val="0"/>
        <w:spacing w:line="240" w:lineRule="exact"/>
        <w:ind w:firstLine="601"/>
        <w:rPr>
          <w:b/>
          <w:color w:val="auto"/>
          <w:sz w:val="28"/>
          <w:szCs w:val="28"/>
          <w:highlight w:val="none"/>
          <w:u w:val="none"/>
        </w:rPr>
      </w:pPr>
    </w:p>
    <w:p>
      <w:pPr>
        <w:snapToGrid w:val="0"/>
        <w:spacing w:line="500" w:lineRule="exact"/>
        <w:jc w:val="center"/>
        <w:outlineLvl w:val="1"/>
        <w:rPr>
          <w:rFonts w:ascii="方正小标宋简体" w:eastAsia="方正小标宋简体"/>
          <w:color w:val="auto"/>
          <w:sz w:val="44"/>
          <w:szCs w:val="44"/>
          <w:highlight w:val="none"/>
          <w:u w:val="none"/>
        </w:rPr>
      </w:pPr>
      <w:r>
        <w:rPr>
          <w:rFonts w:hint="eastAsia" w:ascii="方正小标宋简体" w:eastAsia="方正小标宋简体" w:hAnsiTheme="minorHAnsi" w:cstheme="minorBidi"/>
          <w:color w:val="auto"/>
          <w:sz w:val="44"/>
          <w:szCs w:val="44"/>
          <w:highlight w:val="none"/>
          <w:u w:val="none"/>
          <w:lang w:eastAsia="zh-CN"/>
        </w:rPr>
        <w:t>企业研发活动登记表</w:t>
      </w:r>
    </w:p>
    <w:p>
      <w:pPr>
        <w:rPr>
          <w:color w:val="auto"/>
          <w:highlight w:val="none"/>
          <w:u w:val="none"/>
        </w:rPr>
      </w:pPr>
    </w:p>
    <w:tbl>
      <w:tblPr>
        <w:tblStyle w:val="24"/>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3"/>
        <w:gridCol w:w="2939"/>
        <w:gridCol w:w="1838"/>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企业研发活动基本情况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240" w:firstLineChars="100"/>
              <w:jc w:val="left"/>
              <w:textAlignment w:val="top"/>
              <w:rPr>
                <w:rFonts w:hint="eastAsia" w:ascii="宋体" w:hAnsi="宋体" w:eastAsia="宋体" w:cs="宋体"/>
                <w:b/>
                <w:bCs/>
                <w:i w:val="0"/>
                <w:iCs w:val="0"/>
                <w:color w:val="auto"/>
                <w:sz w:val="24"/>
                <w:szCs w:val="24"/>
                <w:u w:val="none"/>
              </w:rPr>
            </w:pPr>
            <w:r>
              <w:rPr>
                <w:rStyle w:val="56"/>
                <w:color w:val="auto"/>
                <w:u w:val="none"/>
                <w:lang w:val="en-US" w:eastAsia="zh-CN" w:bidi="ar"/>
              </w:rPr>
              <w:t>上一年度(202</w:t>
            </w:r>
            <w:r>
              <w:rPr>
                <w:rStyle w:val="56"/>
                <w:rFonts w:hint="eastAsia"/>
                <w:color w:val="auto"/>
                <w:u w:val="none"/>
                <w:lang w:val="en-US" w:eastAsia="zh-CN" w:bidi="ar"/>
              </w:rPr>
              <w:t>4</w:t>
            </w:r>
            <w:r>
              <w:rPr>
                <w:rStyle w:val="56"/>
                <w:color w:val="auto"/>
                <w:u w:val="none"/>
                <w:lang w:val="en-US" w:eastAsia="zh-CN" w:bidi="ar"/>
              </w:rPr>
              <w:t>)完成数</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481" w:hanging="481" w:hangingChars="200"/>
              <w:jc w:val="center"/>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本年度</w:t>
            </w:r>
          </w:p>
          <w:p>
            <w:pPr>
              <w:keepNext w:val="0"/>
              <w:keepLines w:val="0"/>
              <w:pageBreakBefore w:val="0"/>
              <w:widowControl/>
              <w:suppressLineNumbers w:val="0"/>
              <w:kinsoku/>
              <w:wordWrap/>
              <w:overflowPunct/>
              <w:topLinePunct w:val="0"/>
              <w:bidi w:val="0"/>
              <w:adjustRightInd/>
              <w:snapToGrid/>
              <w:spacing w:line="360" w:lineRule="exact"/>
              <w:ind w:left="481" w:hanging="481" w:hangingChars="20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(2025)预计数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研究开发人员合计（人）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项目研究开发人员</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研究开发费用合计（万元）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实际发生且符合研发费用加计扣除政策规定的研发费用（万元）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1199" w:leftChars="228" w:hanging="720" w:hangingChars="30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其中：1.自主研发、合作研发、集中研发发生的研发费用（万元）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1197" w:leftChars="570" w:firstLine="0" w:firstLineChars="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2.委托境内机构或个人进行研发活动发生的研发费用（万元）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1197" w:leftChars="570" w:firstLine="0" w:firstLineChars="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3.委托境外机构或个人进行研发活动发生的费用（万元）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来自政府部门的研究开发经费（万元）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当年形成用于研究开发的固定资产（万元）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企业自办研究开发机构期末数（个）</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480" w:firstLineChars="20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其中：机构研究开发人员（人）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1200" w:firstLineChars="50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机构研究开发费用（万元）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企业引进境外技术经费支出（万元）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企业购买境内技术经费支出（万元）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b/>
                <w:bCs/>
                <w:i w:val="0"/>
                <w:iCs w:val="0"/>
                <w:color w:val="auto"/>
                <w:sz w:val="24"/>
                <w:szCs w:val="24"/>
                <w:u w:val="none"/>
              </w:rPr>
            </w:pPr>
            <w:r>
              <w:rPr>
                <w:rStyle w:val="56"/>
                <w:color w:val="auto"/>
                <w:u w:val="none"/>
                <w:lang w:val="en-US" w:eastAsia="zh-CN" w:bidi="ar"/>
              </w:rPr>
              <w:t>企业研发创新产出基本情况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240" w:firstLineChars="100"/>
              <w:jc w:val="left"/>
              <w:textAlignment w:val="top"/>
              <w:rPr>
                <w:rFonts w:hint="eastAsia" w:ascii="宋体" w:hAnsi="宋体" w:eastAsia="宋体" w:cs="宋体"/>
                <w:b/>
                <w:bCs/>
                <w:i w:val="0"/>
                <w:iCs w:val="0"/>
                <w:color w:val="auto"/>
                <w:sz w:val="24"/>
                <w:szCs w:val="24"/>
                <w:u w:val="none"/>
              </w:rPr>
            </w:pPr>
            <w:r>
              <w:rPr>
                <w:rStyle w:val="56"/>
                <w:color w:val="auto"/>
                <w:u w:val="none"/>
                <w:lang w:val="en-US" w:eastAsia="zh-CN" w:bidi="ar"/>
              </w:rPr>
              <w:t>上一年度(202</w:t>
            </w:r>
            <w:r>
              <w:rPr>
                <w:rStyle w:val="56"/>
                <w:rFonts w:hint="eastAsia"/>
                <w:color w:val="auto"/>
                <w:u w:val="none"/>
                <w:lang w:val="en-US" w:eastAsia="zh-CN" w:bidi="ar"/>
              </w:rPr>
              <w:t>4</w:t>
            </w:r>
            <w:r>
              <w:rPr>
                <w:rStyle w:val="56"/>
                <w:color w:val="auto"/>
                <w:u w:val="none"/>
                <w:lang w:val="en-US" w:eastAsia="zh-CN" w:bidi="ar"/>
              </w:rPr>
              <w:t>)完成数</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24"/>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481" w:hanging="481" w:hangingChars="200"/>
                    <w:jc w:val="center"/>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本年度</w:t>
                  </w:r>
                </w:p>
                <w:p>
                  <w:pPr>
                    <w:keepNext w:val="0"/>
                    <w:keepLines w:val="0"/>
                    <w:pageBreakBefore w:val="0"/>
                    <w:widowControl/>
                    <w:suppressLineNumbers w:val="0"/>
                    <w:kinsoku/>
                    <w:wordWrap/>
                    <w:overflowPunct/>
                    <w:topLinePunct w:val="0"/>
                    <w:bidi w:val="0"/>
                    <w:adjustRightInd/>
                    <w:snapToGrid/>
                    <w:spacing w:line="360" w:lineRule="exact"/>
                    <w:ind w:left="481" w:hanging="481" w:hangingChars="20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(2025)预计数</w:t>
                  </w:r>
                </w:p>
              </w:tc>
            </w:tr>
          </w:tbl>
          <w:p>
            <w:pPr>
              <w:keepNext w:val="0"/>
              <w:keepLines w:val="0"/>
              <w:pageBreakBefore w:val="0"/>
              <w:widowControl/>
              <w:suppressLineNumbers w:val="0"/>
              <w:kinsoku/>
              <w:wordWrap/>
              <w:overflowPunct/>
              <w:topLinePunct w:val="0"/>
              <w:bidi w:val="0"/>
              <w:adjustRightInd/>
              <w:snapToGrid/>
              <w:spacing w:line="360" w:lineRule="exact"/>
              <w:ind w:left="481" w:hanging="481" w:hangingChars="200"/>
              <w:jc w:val="both"/>
              <w:textAlignment w:val="top"/>
              <w:rPr>
                <w:rFonts w:hint="eastAsia" w:ascii="宋体" w:hAnsi="宋体" w:eastAsia="宋体" w:cs="宋体"/>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新增研究开发人员（人）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新产品销售收入（万元）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480" w:firstLineChars="20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其中：出口（万元）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形成国家或行业标准（项）</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当年专利申请数（件）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b/>
                <w:bCs/>
                <w:i w:val="0"/>
                <w:iCs w:val="0"/>
                <w:color w:val="auto"/>
                <w:kern w:val="2"/>
                <w:sz w:val="24"/>
                <w:szCs w:val="24"/>
                <w:u w:val="none"/>
                <w:lang w:val="en-US" w:eastAsia="zh-CN" w:bidi="ar-SA"/>
              </w:rPr>
            </w:pPr>
            <w:r>
              <w:rPr>
                <w:rStyle w:val="56"/>
                <w:color w:val="auto"/>
                <w:u w:val="none"/>
                <w:lang w:val="en-US" w:eastAsia="zh-CN" w:bidi="ar"/>
              </w:rPr>
              <w:t>企业研发创新产出基本情况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240" w:firstLineChars="100"/>
              <w:jc w:val="left"/>
              <w:textAlignment w:val="top"/>
              <w:rPr>
                <w:rFonts w:hint="eastAsia" w:ascii="宋体" w:hAnsi="宋体" w:eastAsia="宋体" w:cs="宋体"/>
                <w:b/>
                <w:bCs/>
                <w:i w:val="0"/>
                <w:iCs w:val="0"/>
                <w:color w:val="auto"/>
                <w:kern w:val="2"/>
                <w:sz w:val="24"/>
                <w:szCs w:val="24"/>
                <w:u w:val="none"/>
                <w:lang w:val="en-US" w:eastAsia="zh-CN" w:bidi="ar-SA"/>
              </w:rPr>
            </w:pPr>
            <w:r>
              <w:rPr>
                <w:rStyle w:val="56"/>
                <w:color w:val="auto"/>
                <w:u w:val="none"/>
                <w:lang w:val="en-US" w:eastAsia="zh-CN" w:bidi="ar"/>
              </w:rPr>
              <w:t>上一年度(202</w:t>
            </w:r>
            <w:r>
              <w:rPr>
                <w:rStyle w:val="56"/>
                <w:rFonts w:hint="eastAsia"/>
                <w:color w:val="auto"/>
                <w:u w:val="none"/>
                <w:lang w:val="en-US" w:eastAsia="zh-CN" w:bidi="ar"/>
              </w:rPr>
              <w:t>4</w:t>
            </w:r>
            <w:r>
              <w:rPr>
                <w:rStyle w:val="56"/>
                <w:color w:val="auto"/>
                <w:u w:val="none"/>
                <w:lang w:val="en-US" w:eastAsia="zh-CN" w:bidi="ar"/>
              </w:rPr>
              <w:t>)完成数</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24"/>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left="481" w:hanging="481" w:hangingChars="200"/>
                    <w:jc w:val="center"/>
                    <w:textAlignment w:val="top"/>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本年度</w:t>
                  </w:r>
                </w:p>
                <w:p>
                  <w:pPr>
                    <w:keepNext w:val="0"/>
                    <w:keepLines w:val="0"/>
                    <w:pageBreakBefore w:val="0"/>
                    <w:widowControl/>
                    <w:suppressLineNumbers w:val="0"/>
                    <w:kinsoku/>
                    <w:wordWrap/>
                    <w:overflowPunct/>
                    <w:topLinePunct w:val="0"/>
                    <w:bidi w:val="0"/>
                    <w:adjustRightInd/>
                    <w:snapToGrid/>
                    <w:spacing w:line="360" w:lineRule="exact"/>
                    <w:ind w:left="481" w:hanging="481" w:hangingChars="20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(2025)预计数</w:t>
                  </w:r>
                </w:p>
              </w:tc>
            </w:tr>
          </w:tbl>
          <w:p>
            <w:pPr>
              <w:keepNext w:val="0"/>
              <w:keepLines w:val="0"/>
              <w:pageBreakBefore w:val="0"/>
              <w:widowControl/>
              <w:suppressLineNumbers w:val="0"/>
              <w:kinsoku/>
              <w:wordWrap/>
              <w:overflowPunct/>
              <w:topLinePunct w:val="0"/>
              <w:bidi w:val="0"/>
              <w:adjustRightInd/>
              <w:snapToGrid/>
              <w:spacing w:line="360" w:lineRule="exact"/>
              <w:ind w:left="481" w:leftChars="0" w:hanging="481" w:hangingChars="200"/>
              <w:jc w:val="both"/>
              <w:textAlignment w:val="top"/>
              <w:rPr>
                <w:rFonts w:hint="eastAsia" w:ascii="宋体" w:hAnsi="宋体" w:eastAsia="宋体" w:cs="宋体"/>
                <w:b/>
                <w:bCs/>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ind w:firstLine="480" w:firstLineChars="200"/>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其中：发明专利（件）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专利所有权转让及许可数（件）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发表科技论文（篇）</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技术改造经费支出（万元）</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自主研制的新产品原型或样机、样件、样品、配方、新装置（ 件）</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Fonts w:hint="eastAsia" w:ascii="宋体" w:hAnsi="宋体" w:eastAsia="宋体" w:cs="宋体"/>
                <w:i w:val="0"/>
                <w:iCs w:val="0"/>
                <w:color w:val="auto"/>
                <w:sz w:val="24"/>
                <w:szCs w:val="24"/>
                <w:u w:val="none"/>
              </w:rPr>
            </w:pPr>
            <w:r>
              <w:rPr>
                <w:rStyle w:val="53"/>
                <w:rFonts w:ascii="宋体" w:hAnsi="宋体" w:eastAsia="宋体" w:cs="宋体"/>
                <w:color w:val="auto"/>
                <w:u w:val="none"/>
                <w:lang w:val="en-US" w:eastAsia="zh-CN" w:bidi="ar"/>
              </w:rPr>
              <w:t>自主开发的新技术或新工艺、新工法（项）</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4" w:hRule="atLeast"/>
          <w:jc w:val="center"/>
        </w:trPr>
        <w:tc>
          <w:tcPr>
            <w:tcW w:w="2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center"/>
              <w:rPr>
                <w:rFonts w:hint="eastAsia" w:ascii="宋体" w:hAnsi="宋体" w:eastAsia="宋体" w:cs="宋体"/>
                <w:i w:val="0"/>
                <w:iCs w:val="0"/>
                <w:color w:val="auto"/>
                <w:sz w:val="22"/>
                <w:szCs w:val="22"/>
                <w:u w:val="none"/>
              </w:rPr>
            </w:pPr>
            <w:r>
              <w:rPr>
                <w:rStyle w:val="53"/>
                <w:rFonts w:hint="eastAsia" w:ascii="宋体" w:hAnsi="宋体" w:eastAsia="宋体" w:cs="宋体"/>
                <w:i w:val="0"/>
                <w:iCs w:val="0"/>
                <w:color w:val="auto"/>
                <w:kern w:val="0"/>
                <w:sz w:val="22"/>
                <w:szCs w:val="22"/>
                <w:u w:val="none"/>
                <w:lang w:val="en-US" w:eastAsia="zh-CN" w:bidi="ar"/>
              </w:rPr>
              <w:t>其他</w:t>
            </w:r>
          </w:p>
        </w:tc>
        <w:tc>
          <w:tcPr>
            <w:tcW w:w="66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bidi w:val="0"/>
              <w:adjustRightInd/>
              <w:snapToGrid/>
              <w:spacing w:line="360" w:lineRule="exact"/>
              <w:jc w:val="both"/>
              <w:rPr>
                <w:rFonts w:hint="eastAsia" w:ascii="宋体" w:hAnsi="宋体" w:eastAsia="宋体" w:cs="宋体"/>
                <w:i w:val="0"/>
                <w:iCs w:val="0"/>
                <w:color w:val="auto"/>
                <w:sz w:val="22"/>
                <w:szCs w:val="22"/>
                <w:u w:val="none"/>
              </w:rPr>
            </w:pPr>
          </w:p>
        </w:tc>
      </w:tr>
    </w:tbl>
    <w:p>
      <w:pPr>
        <w:pStyle w:val="2"/>
        <w:rPr>
          <w:color w:val="auto"/>
          <w:highlight w:val="none"/>
          <w:u w:val="none"/>
        </w:rPr>
      </w:pPr>
    </w:p>
    <w:p>
      <w:pPr>
        <w:pStyle w:val="2"/>
        <w:rPr>
          <w:color w:val="auto"/>
          <w:highlight w:val="none"/>
          <w:u w:val="none"/>
        </w:rPr>
      </w:pPr>
    </w:p>
    <w:p>
      <w:pPr>
        <w:spacing w:after="0"/>
        <w:jc w:val="left"/>
        <w:rPr>
          <w:color w:val="auto"/>
          <w:sz w:val="24"/>
          <w:u w:val="none"/>
        </w:rPr>
      </w:pPr>
    </w:p>
    <w:p>
      <w:pPr>
        <w:spacing w:after="0"/>
        <w:jc w:val="left"/>
        <w:rPr>
          <w:color w:val="auto"/>
          <w:sz w:val="24"/>
          <w:u w:val="none"/>
        </w:rPr>
      </w:pPr>
    </w:p>
    <w:p>
      <w:pPr>
        <w:spacing w:after="0"/>
        <w:jc w:val="left"/>
        <w:rPr>
          <w:color w:val="auto"/>
          <w:sz w:val="24"/>
          <w:u w:val="none"/>
        </w:rPr>
        <w:sectPr>
          <w:footerReference r:id="rId8" w:type="default"/>
          <w:pgSz w:w="11910" w:h="16840"/>
          <w:pgMar w:top="1701" w:right="1361" w:bottom="1417" w:left="1474" w:header="0" w:footer="578" w:gutter="0"/>
          <w:pgNumType w:fmt="numberInDash"/>
          <w:cols w:space="0" w:num="1"/>
          <w:rtlGutter w:val="0"/>
          <w:docGrid w:linePitch="0" w:charSpace="0"/>
        </w:sectPr>
      </w:pPr>
    </w:p>
    <w:tbl>
      <w:tblPr>
        <w:tblStyle w:val="24"/>
        <w:tblW w:w="13365"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5"/>
        <w:gridCol w:w="940"/>
        <w:gridCol w:w="637"/>
        <w:gridCol w:w="564"/>
        <w:gridCol w:w="492"/>
        <w:gridCol w:w="576"/>
        <w:gridCol w:w="852"/>
        <w:gridCol w:w="576"/>
        <w:gridCol w:w="732"/>
        <w:gridCol w:w="768"/>
        <w:gridCol w:w="804"/>
        <w:gridCol w:w="840"/>
        <w:gridCol w:w="672"/>
        <w:gridCol w:w="900"/>
        <w:gridCol w:w="876"/>
        <w:gridCol w:w="1056"/>
        <w:gridCol w:w="840"/>
        <w:gridCol w:w="836"/>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417" w:hRule="atLeast"/>
        </w:trPr>
        <w:tc>
          <w:tcPr>
            <w:tcW w:w="13356" w:type="dxa"/>
            <w:gridSpan w:val="18"/>
            <w:tcBorders>
              <w:bottom w:val="single" w:color="auto" w:sz="4" w:space="0"/>
            </w:tcBorders>
          </w:tcPr>
          <w:p>
            <w:pPr>
              <w:keepNext w:val="0"/>
              <w:keepLines w:val="0"/>
              <w:pageBreakBefore w:val="0"/>
              <w:widowControl/>
              <w:suppressLineNumbers w:val="0"/>
              <w:kinsoku/>
              <w:wordWrap/>
              <w:overflowPunct/>
              <w:topLinePunct w:val="0"/>
              <w:bidi w:val="0"/>
              <w:adjustRightInd/>
              <w:snapToGrid/>
              <w:spacing w:line="360" w:lineRule="exact"/>
              <w:jc w:val="center"/>
              <w:textAlignment w:val="top"/>
              <w:rPr>
                <w:rStyle w:val="53"/>
                <w:rFonts w:hint="eastAsia" w:ascii="宋体" w:hAnsi="宋体" w:eastAsia="宋体" w:cs="宋体"/>
                <w:i w:val="0"/>
                <w:iCs w:val="0"/>
                <w:color w:val="auto"/>
                <w:u w:val="none"/>
                <w:lang w:val="en-US" w:eastAsia="zh-CN" w:bidi="ar"/>
              </w:rPr>
            </w:pPr>
            <w:r>
              <w:rPr>
                <w:rStyle w:val="53"/>
                <w:rFonts w:hint="eastAsia" w:ascii="宋体" w:hAnsi="宋体" w:eastAsia="宋体" w:cs="宋体"/>
                <w:b/>
                <w:bCs/>
                <w:i w:val="0"/>
                <w:iCs w:val="0"/>
                <w:color w:val="auto"/>
                <w:u w:val="none"/>
                <w:lang w:val="en-US" w:eastAsia="zh-CN" w:bidi="ar"/>
              </w:rPr>
              <w:t>企业2025年在研项目表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1939" w:hRule="atLeast"/>
        </w:trPr>
        <w:tc>
          <w:tcPr>
            <w:tcW w:w="1335" w:type="dxa"/>
            <w:gridSpan w:val="2"/>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Style w:val="53"/>
                <w:rFonts w:hint="eastAsia" w:ascii="宋体" w:hAnsi="宋体" w:eastAsia="宋体" w:cs="宋体"/>
                <w:i w:val="0"/>
                <w:iCs w:val="0"/>
                <w:color w:val="auto"/>
                <w:u w:val="none"/>
                <w:lang w:val="en-US" w:eastAsia="zh-CN" w:bidi="ar"/>
              </w:rPr>
            </w:pPr>
            <w:r>
              <w:rPr>
                <w:rStyle w:val="53"/>
                <w:rFonts w:hint="eastAsia" w:ascii="宋体" w:hAnsi="宋体" w:eastAsia="宋体" w:cs="宋体"/>
                <w:b w:val="0"/>
                <w:bCs w:val="0"/>
                <w:i w:val="0"/>
                <w:iCs w:val="0"/>
                <w:color w:val="auto"/>
                <w:u w:val="none"/>
                <w:lang w:val="en-US" w:eastAsia="zh-CN" w:bidi="ar"/>
              </w:rPr>
              <w:t>当年研发计划及拟解决的关键技术问题</w:t>
            </w:r>
          </w:p>
        </w:tc>
        <w:tc>
          <w:tcPr>
            <w:tcW w:w="12021" w:type="dxa"/>
            <w:gridSpan w:val="16"/>
            <w:tcBorders>
              <w:top w:val="single" w:color="auto" w:sz="4" w:space="0"/>
              <w:right w:val="single" w:color="auto" w:sz="4" w:space="0"/>
            </w:tcBorders>
          </w:tcPr>
          <w:p>
            <w:pPr>
              <w:keepNext w:val="0"/>
              <w:keepLines w:val="0"/>
              <w:pageBreakBefore w:val="0"/>
              <w:widowControl/>
              <w:suppressLineNumbers w:val="0"/>
              <w:kinsoku/>
              <w:wordWrap/>
              <w:overflowPunct/>
              <w:topLinePunct w:val="0"/>
              <w:bidi w:val="0"/>
              <w:adjustRightInd/>
              <w:snapToGrid/>
              <w:spacing w:line="360" w:lineRule="exact"/>
              <w:jc w:val="both"/>
              <w:textAlignment w:val="top"/>
              <w:rPr>
                <w:rStyle w:val="53"/>
                <w:rFonts w:hint="eastAsia" w:ascii="宋体" w:hAnsi="宋体" w:eastAsia="宋体" w:cs="宋体"/>
                <w:i w:val="0"/>
                <w:iCs w:val="0"/>
                <w:color w:val="auto"/>
                <w:u w:val="none"/>
                <w:lang w:val="en-US" w:eastAsia="zh-CN" w:bidi="ar"/>
              </w:rPr>
            </w:pPr>
            <w:r>
              <w:rPr>
                <w:rStyle w:val="53"/>
                <w:rFonts w:hint="eastAsia" w:ascii="宋体" w:hAnsi="宋体" w:eastAsia="宋体" w:cs="宋体"/>
                <w:i w:val="0"/>
                <w:iCs w:val="0"/>
                <w:color w:val="auto"/>
                <w:u w:val="non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 w:type="dxa"/>
          <w:trHeight w:val="427" w:hRule="atLeast"/>
        </w:trPr>
        <w:tc>
          <w:tcPr>
            <w:tcW w:w="395" w:type="dxa"/>
            <w:vMerge w:val="restart"/>
            <w:tcBorders>
              <w:left w:val="single" w:color="auto" w:sz="4" w:space="0"/>
            </w:tcBorders>
            <w:vAlign w:val="center"/>
          </w:tcPr>
          <w:p>
            <w:pPr>
              <w:pStyle w:val="57"/>
              <w:keepNext w:val="0"/>
              <w:keepLines w:val="0"/>
              <w:pageBreakBefore w:val="0"/>
              <w:widowControl w:val="0"/>
              <w:kinsoku/>
              <w:wordWrap/>
              <w:overflowPunct/>
              <w:topLinePunct w:val="0"/>
              <w:autoSpaceDE w:val="0"/>
              <w:autoSpaceDN w:val="0"/>
              <w:bidi w:val="0"/>
              <w:adjustRightInd/>
              <w:snapToGrid/>
              <w:spacing w:before="172" w:line="200" w:lineRule="exact"/>
              <w:ind w:left="45" w:right="38"/>
              <w:jc w:val="both"/>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序号</w:t>
            </w:r>
          </w:p>
        </w:tc>
        <w:tc>
          <w:tcPr>
            <w:tcW w:w="940"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both"/>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项目</w:t>
            </w:r>
          </w:p>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both"/>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名称</w:t>
            </w:r>
          </w:p>
        </w:tc>
        <w:tc>
          <w:tcPr>
            <w:tcW w:w="637"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项目</w:t>
            </w:r>
          </w:p>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r>
              <w:rPr>
                <w:rFonts w:hint="eastAsia" w:ascii="宋体" w:hAnsi="宋体" w:eastAsia="宋体" w:cs="宋体"/>
                <w:b w:val="0"/>
                <w:bCs w:val="0"/>
                <w:color w:val="auto"/>
                <w:sz w:val="18"/>
                <w:szCs w:val="18"/>
                <w:u w:val="none"/>
              </w:rPr>
              <w:t>来源</w:t>
            </w:r>
          </w:p>
        </w:tc>
        <w:tc>
          <w:tcPr>
            <w:tcW w:w="564"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当年开展形式</w:t>
            </w:r>
          </w:p>
        </w:tc>
        <w:tc>
          <w:tcPr>
            <w:tcW w:w="492"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预计成果形式</w:t>
            </w:r>
          </w:p>
        </w:tc>
        <w:tc>
          <w:tcPr>
            <w:tcW w:w="576"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40" w:line="200" w:lineRule="exact"/>
              <w:ind w:right="120"/>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预计技术经济目标</w:t>
            </w:r>
          </w:p>
        </w:tc>
        <w:tc>
          <w:tcPr>
            <w:tcW w:w="852"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7"/>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计划实施时间</w:t>
            </w:r>
          </w:p>
        </w:tc>
        <w:tc>
          <w:tcPr>
            <w:tcW w:w="576"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当年进展阶段</w:t>
            </w:r>
          </w:p>
        </w:tc>
        <w:tc>
          <w:tcPr>
            <w:tcW w:w="732"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9"/>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项目负责人</w:t>
            </w:r>
          </w:p>
        </w:tc>
        <w:tc>
          <w:tcPr>
            <w:tcW w:w="768" w:type="dxa"/>
            <w:vMerge w:val="restart"/>
            <w:vAlign w:val="center"/>
          </w:tcPr>
          <w:p>
            <w:pPr>
              <w:pStyle w:val="57"/>
              <w:keepNext w:val="0"/>
              <w:keepLines w:val="0"/>
              <w:pageBreakBefore w:val="0"/>
              <w:widowControl w:val="0"/>
              <w:kinsoku/>
              <w:wordWrap/>
              <w:overflowPunct/>
              <w:topLinePunct w:val="0"/>
              <w:autoSpaceDE w:val="0"/>
              <w:autoSpaceDN w:val="0"/>
              <w:bidi w:val="0"/>
              <w:adjustRightInd/>
              <w:snapToGrid/>
              <w:spacing w:before="40" w:line="200" w:lineRule="exact"/>
              <w:ind w:left="91" w:right="90"/>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预算研发投入</w:t>
            </w:r>
          </w:p>
          <w:p>
            <w:pPr>
              <w:pStyle w:val="57"/>
              <w:keepNext w:val="0"/>
              <w:keepLines w:val="0"/>
              <w:pageBreakBefore w:val="0"/>
              <w:widowControl w:val="0"/>
              <w:kinsoku/>
              <w:wordWrap/>
              <w:overflowPunct/>
              <w:topLinePunct w:val="0"/>
              <w:autoSpaceDE w:val="0"/>
              <w:autoSpaceDN w:val="0"/>
              <w:bidi w:val="0"/>
              <w:adjustRightInd/>
              <w:snapToGrid/>
              <w:spacing w:before="40" w:line="200" w:lineRule="exact"/>
              <w:ind w:left="91" w:right="90"/>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（万元）</w:t>
            </w:r>
          </w:p>
        </w:tc>
        <w:tc>
          <w:tcPr>
            <w:tcW w:w="6824" w:type="dxa"/>
            <w:gridSpan w:val="8"/>
            <w:tcBorders>
              <w:bottom w:val="single" w:color="auto" w:sz="4" w:space="0"/>
              <w:right w:val="single" w:color="auto" w:sz="4" w:space="0"/>
            </w:tcBorders>
            <w:vAlign w:val="center"/>
          </w:tcPr>
          <w:p>
            <w:pPr>
              <w:pStyle w:val="57"/>
              <w:keepNext w:val="0"/>
              <w:keepLines w:val="0"/>
              <w:pageBreakBefore w:val="0"/>
              <w:widowControl w:val="0"/>
              <w:kinsoku/>
              <w:wordWrap/>
              <w:overflowPunct/>
              <w:topLinePunct w:val="0"/>
              <w:autoSpaceDE w:val="0"/>
              <w:autoSpaceDN w:val="0"/>
              <w:bidi w:val="0"/>
              <w:adjustRightInd/>
              <w:snapToGrid/>
              <w:spacing w:before="78" w:line="200" w:lineRule="exact"/>
              <w:ind w:right="2046"/>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预算支出</w:t>
            </w:r>
            <w:r>
              <w:rPr>
                <w:rFonts w:hint="eastAsia" w:cs="宋体"/>
                <w:b w:val="0"/>
                <w:bCs w:val="0"/>
                <w:color w:val="auto"/>
                <w:sz w:val="18"/>
                <w:szCs w:val="18"/>
                <w:u w:val="none"/>
                <w:lang w:eastAsia="zh-CN"/>
              </w:rPr>
              <w:t>，包括以下</w:t>
            </w:r>
            <w:r>
              <w:rPr>
                <w:rFonts w:hint="eastAsia" w:ascii="宋体" w:hAnsi="宋体" w:eastAsia="宋体" w:cs="宋体"/>
                <w:b w:val="0"/>
                <w:bCs w:val="0"/>
                <w:color w:val="auto"/>
                <w:sz w:val="18"/>
                <w:szCs w:val="18"/>
                <w:u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5" w:hRule="atLeast"/>
        </w:trPr>
        <w:tc>
          <w:tcPr>
            <w:tcW w:w="395" w:type="dxa"/>
            <w:vMerge w:val="continue"/>
            <w:tcBorders>
              <w:left w:val="single" w:color="auto" w:sz="4" w:space="0"/>
            </w:tcBorders>
            <w:vAlign w:val="center"/>
          </w:tcPr>
          <w:p>
            <w:pPr>
              <w:pStyle w:val="57"/>
              <w:keepNext w:val="0"/>
              <w:keepLines w:val="0"/>
              <w:pageBreakBefore w:val="0"/>
              <w:widowControl w:val="0"/>
              <w:kinsoku/>
              <w:wordWrap/>
              <w:overflowPunct/>
              <w:topLinePunct w:val="0"/>
              <w:autoSpaceDE w:val="0"/>
              <w:autoSpaceDN w:val="0"/>
              <w:bidi w:val="0"/>
              <w:adjustRightInd/>
              <w:snapToGrid/>
              <w:spacing w:before="172" w:line="200" w:lineRule="exact"/>
              <w:ind w:left="45" w:right="38"/>
              <w:jc w:val="both"/>
              <w:textAlignment w:val="auto"/>
              <w:rPr>
                <w:rFonts w:hint="eastAsia" w:ascii="宋体" w:hAnsi="宋体" w:eastAsia="宋体" w:cs="宋体"/>
                <w:b w:val="0"/>
                <w:bCs w:val="0"/>
                <w:color w:val="auto"/>
                <w:sz w:val="18"/>
                <w:szCs w:val="18"/>
                <w:u w:val="none"/>
              </w:rPr>
            </w:pPr>
          </w:p>
        </w:tc>
        <w:tc>
          <w:tcPr>
            <w:tcW w:w="940"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297" w:right="85" w:hanging="203"/>
              <w:jc w:val="both"/>
              <w:textAlignment w:val="auto"/>
              <w:rPr>
                <w:rFonts w:hint="eastAsia" w:ascii="宋体" w:hAnsi="宋体" w:eastAsia="宋体" w:cs="宋体"/>
                <w:b w:val="0"/>
                <w:bCs w:val="0"/>
                <w:color w:val="auto"/>
                <w:sz w:val="18"/>
                <w:szCs w:val="18"/>
                <w:u w:val="none"/>
              </w:rPr>
            </w:pPr>
          </w:p>
        </w:tc>
        <w:tc>
          <w:tcPr>
            <w:tcW w:w="637"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298" w:right="85" w:hanging="203"/>
              <w:jc w:val="center"/>
              <w:textAlignment w:val="auto"/>
              <w:rPr>
                <w:rFonts w:hint="eastAsia" w:ascii="宋体" w:hAnsi="宋体" w:eastAsia="宋体" w:cs="宋体"/>
                <w:b w:val="0"/>
                <w:bCs w:val="0"/>
                <w:color w:val="auto"/>
                <w:sz w:val="18"/>
                <w:szCs w:val="18"/>
                <w:u w:val="none"/>
              </w:rPr>
            </w:pPr>
          </w:p>
        </w:tc>
        <w:tc>
          <w:tcPr>
            <w:tcW w:w="564"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95" w:right="85"/>
              <w:jc w:val="center"/>
              <w:textAlignment w:val="auto"/>
              <w:rPr>
                <w:rFonts w:hint="eastAsia" w:ascii="宋体" w:hAnsi="宋体" w:eastAsia="宋体" w:cs="宋体"/>
                <w:b w:val="0"/>
                <w:bCs w:val="0"/>
                <w:color w:val="auto"/>
                <w:sz w:val="18"/>
                <w:szCs w:val="18"/>
                <w:u w:val="none"/>
              </w:rPr>
            </w:pPr>
          </w:p>
        </w:tc>
        <w:tc>
          <w:tcPr>
            <w:tcW w:w="492"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95" w:right="85"/>
              <w:jc w:val="center"/>
              <w:textAlignment w:val="auto"/>
              <w:rPr>
                <w:rFonts w:hint="eastAsia" w:ascii="宋体" w:hAnsi="宋体" w:eastAsia="宋体" w:cs="宋体"/>
                <w:b w:val="0"/>
                <w:bCs w:val="0"/>
                <w:color w:val="auto"/>
                <w:sz w:val="18"/>
                <w:szCs w:val="18"/>
                <w:u w:val="none"/>
              </w:rPr>
            </w:pPr>
          </w:p>
        </w:tc>
        <w:tc>
          <w:tcPr>
            <w:tcW w:w="576"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40" w:line="200" w:lineRule="exact"/>
              <w:ind w:left="129" w:right="120"/>
              <w:jc w:val="center"/>
              <w:textAlignment w:val="auto"/>
              <w:rPr>
                <w:rFonts w:hint="eastAsia" w:ascii="宋体" w:hAnsi="宋体" w:eastAsia="宋体" w:cs="宋体"/>
                <w:b w:val="0"/>
                <w:bCs w:val="0"/>
                <w:color w:val="auto"/>
                <w:sz w:val="18"/>
                <w:szCs w:val="18"/>
                <w:u w:val="none"/>
              </w:rPr>
            </w:pPr>
          </w:p>
        </w:tc>
        <w:tc>
          <w:tcPr>
            <w:tcW w:w="852"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95" w:right="87"/>
              <w:jc w:val="center"/>
              <w:textAlignment w:val="auto"/>
              <w:rPr>
                <w:rFonts w:hint="eastAsia" w:ascii="宋体" w:hAnsi="宋体" w:eastAsia="宋体" w:cs="宋体"/>
                <w:b w:val="0"/>
                <w:bCs w:val="0"/>
                <w:color w:val="auto"/>
                <w:sz w:val="18"/>
                <w:szCs w:val="18"/>
                <w:u w:val="none"/>
              </w:rPr>
            </w:pPr>
          </w:p>
        </w:tc>
        <w:tc>
          <w:tcPr>
            <w:tcW w:w="576"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93" w:right="88"/>
              <w:jc w:val="center"/>
              <w:textAlignment w:val="auto"/>
              <w:rPr>
                <w:rFonts w:hint="eastAsia" w:ascii="宋体" w:hAnsi="宋体" w:eastAsia="宋体" w:cs="宋体"/>
                <w:b w:val="0"/>
                <w:bCs w:val="0"/>
                <w:color w:val="auto"/>
                <w:sz w:val="18"/>
                <w:szCs w:val="18"/>
                <w:u w:val="none"/>
              </w:rPr>
            </w:pPr>
          </w:p>
        </w:tc>
        <w:tc>
          <w:tcPr>
            <w:tcW w:w="732"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left="194" w:right="89" w:hanging="102"/>
              <w:jc w:val="center"/>
              <w:textAlignment w:val="auto"/>
              <w:rPr>
                <w:rFonts w:hint="eastAsia" w:ascii="宋体" w:hAnsi="宋体" w:eastAsia="宋体" w:cs="宋体"/>
                <w:b w:val="0"/>
                <w:bCs w:val="0"/>
                <w:color w:val="auto"/>
                <w:sz w:val="18"/>
                <w:szCs w:val="18"/>
                <w:u w:val="none"/>
              </w:rPr>
            </w:pPr>
          </w:p>
        </w:tc>
        <w:tc>
          <w:tcPr>
            <w:tcW w:w="768" w:type="dxa"/>
            <w:vMerge w:val="continue"/>
            <w:vAlign w:val="center"/>
          </w:tcPr>
          <w:p>
            <w:pPr>
              <w:pStyle w:val="57"/>
              <w:keepNext w:val="0"/>
              <w:keepLines w:val="0"/>
              <w:pageBreakBefore w:val="0"/>
              <w:widowControl w:val="0"/>
              <w:kinsoku/>
              <w:wordWrap/>
              <w:overflowPunct/>
              <w:topLinePunct w:val="0"/>
              <w:autoSpaceDE w:val="0"/>
              <w:autoSpaceDN w:val="0"/>
              <w:bidi w:val="0"/>
              <w:adjustRightInd/>
              <w:snapToGrid/>
              <w:spacing w:before="40" w:line="200" w:lineRule="exact"/>
              <w:ind w:left="91" w:right="90"/>
              <w:jc w:val="center"/>
              <w:textAlignment w:val="auto"/>
              <w:rPr>
                <w:rFonts w:hint="eastAsia" w:ascii="宋体" w:hAnsi="宋体" w:eastAsia="宋体" w:cs="宋体"/>
                <w:b w:val="0"/>
                <w:bCs w:val="0"/>
                <w:color w:val="auto"/>
                <w:sz w:val="18"/>
                <w:szCs w:val="18"/>
                <w:u w:val="none"/>
              </w:rPr>
            </w:pPr>
          </w:p>
        </w:tc>
        <w:tc>
          <w:tcPr>
            <w:tcW w:w="804" w:type="dxa"/>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90" w:right="91"/>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研发活动直接消耗的材料、燃料和动力费用</w:t>
            </w:r>
          </w:p>
        </w:tc>
        <w:tc>
          <w:tcPr>
            <w:tcW w:w="840" w:type="dxa"/>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89" w:right="92"/>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直接从事研发活动的本企业在职人员费用</w:t>
            </w:r>
          </w:p>
        </w:tc>
        <w:tc>
          <w:tcPr>
            <w:tcW w:w="672" w:type="dxa"/>
            <w:vAlign w:val="center"/>
          </w:tcPr>
          <w:p>
            <w:pPr>
              <w:pStyle w:val="57"/>
              <w:keepNext w:val="0"/>
              <w:keepLines w:val="0"/>
              <w:pageBreakBefore w:val="0"/>
              <w:widowControl w:val="0"/>
              <w:kinsoku/>
              <w:wordWrap/>
              <w:overflowPunct/>
              <w:topLinePunct w:val="0"/>
              <w:autoSpaceDE w:val="0"/>
              <w:autoSpaceDN w:val="0"/>
              <w:bidi w:val="0"/>
              <w:adjustRightInd/>
              <w:snapToGrid/>
              <w:spacing w:before="160" w:line="200" w:lineRule="exact"/>
              <w:ind w:right="93"/>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专门用于研发活动的有关折旧费</w:t>
            </w:r>
          </w:p>
        </w:tc>
        <w:tc>
          <w:tcPr>
            <w:tcW w:w="900" w:type="dxa"/>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122" w:right="129"/>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专门用于研发活动的有关租赁费</w:t>
            </w:r>
          </w:p>
        </w:tc>
        <w:tc>
          <w:tcPr>
            <w:tcW w:w="876" w:type="dxa"/>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120" w:right="130"/>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专门用于研发活动的有关无形资产摊销费</w:t>
            </w:r>
          </w:p>
        </w:tc>
        <w:tc>
          <w:tcPr>
            <w:tcW w:w="1056" w:type="dxa"/>
            <w:vAlign w:val="center"/>
          </w:tcPr>
          <w:p>
            <w:pPr>
              <w:pStyle w:val="57"/>
              <w:keepNext w:val="0"/>
              <w:keepLines w:val="0"/>
              <w:pageBreakBefore w:val="0"/>
              <w:widowControl w:val="0"/>
              <w:kinsoku/>
              <w:wordWrap/>
              <w:overflowPunct/>
              <w:topLinePunct w:val="0"/>
              <w:autoSpaceDE w:val="0"/>
              <w:autoSpaceDN w:val="0"/>
              <w:bidi w:val="0"/>
              <w:adjustRightInd/>
              <w:snapToGrid/>
              <w:spacing w:before="78" w:line="200" w:lineRule="exact"/>
              <w:ind w:left="119" w:right="132"/>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专门用于中间实验和产品试制的</w:t>
            </w:r>
            <w:r>
              <w:rPr>
                <w:rFonts w:hint="eastAsia" w:ascii="宋体" w:hAnsi="宋体" w:eastAsia="宋体" w:cs="宋体"/>
                <w:b w:val="0"/>
                <w:bCs w:val="0"/>
                <w:color w:val="auto"/>
                <w:spacing w:val="-6"/>
                <w:sz w:val="18"/>
                <w:szCs w:val="18"/>
                <w:u w:val="none"/>
              </w:rPr>
              <w:t>模具</w:t>
            </w:r>
            <w:r>
              <w:rPr>
                <w:rFonts w:hint="eastAsia" w:ascii="宋体" w:hAnsi="宋体" w:eastAsia="宋体" w:cs="宋体"/>
                <w:b w:val="0"/>
                <w:bCs w:val="0"/>
                <w:color w:val="auto"/>
                <w:sz w:val="18"/>
                <w:szCs w:val="18"/>
                <w:u w:val="none"/>
              </w:rPr>
              <w:t>、工</w:t>
            </w:r>
            <w:r>
              <w:rPr>
                <w:rFonts w:hint="eastAsia" w:ascii="宋体" w:hAnsi="宋体" w:eastAsia="宋体" w:cs="宋体"/>
                <w:b w:val="0"/>
                <w:bCs w:val="0"/>
                <w:color w:val="auto"/>
                <w:spacing w:val="-6"/>
                <w:sz w:val="18"/>
                <w:szCs w:val="18"/>
                <w:u w:val="none"/>
              </w:rPr>
              <w:t>艺装备开发及制造费</w:t>
            </w:r>
          </w:p>
        </w:tc>
        <w:tc>
          <w:tcPr>
            <w:tcW w:w="840" w:type="dxa"/>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117" w:right="133"/>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研发成果</w:t>
            </w:r>
            <w:r>
              <w:rPr>
                <w:rFonts w:hint="eastAsia" w:ascii="宋体" w:hAnsi="宋体" w:eastAsia="宋体" w:cs="宋体"/>
                <w:b w:val="0"/>
                <w:bCs w:val="0"/>
                <w:color w:val="auto"/>
                <w:spacing w:val="-6"/>
                <w:sz w:val="18"/>
                <w:szCs w:val="18"/>
                <w:u w:val="none"/>
              </w:rPr>
              <w:t>论证</w:t>
            </w:r>
            <w:r>
              <w:rPr>
                <w:rFonts w:hint="eastAsia" w:ascii="宋体" w:hAnsi="宋体" w:eastAsia="宋体" w:cs="宋体"/>
                <w:b w:val="0"/>
                <w:bCs w:val="0"/>
                <w:color w:val="auto"/>
                <w:sz w:val="18"/>
                <w:szCs w:val="18"/>
                <w:u w:val="none"/>
              </w:rPr>
              <w:t>、鉴定、</w:t>
            </w:r>
            <w:r>
              <w:rPr>
                <w:rFonts w:hint="eastAsia" w:ascii="宋体" w:hAnsi="宋体" w:eastAsia="宋体" w:cs="宋体"/>
                <w:b w:val="0"/>
                <w:bCs w:val="0"/>
                <w:color w:val="auto"/>
                <w:spacing w:val="-6"/>
                <w:sz w:val="18"/>
                <w:szCs w:val="18"/>
                <w:u w:val="none"/>
              </w:rPr>
              <w:t>评审</w:t>
            </w:r>
            <w:r>
              <w:rPr>
                <w:rFonts w:hint="eastAsia" w:ascii="宋体" w:hAnsi="宋体" w:eastAsia="宋体" w:cs="宋体"/>
                <w:b w:val="0"/>
                <w:bCs w:val="0"/>
                <w:color w:val="auto"/>
                <w:sz w:val="18"/>
                <w:szCs w:val="18"/>
                <w:u w:val="none"/>
              </w:rPr>
              <w:t>、验收费用</w:t>
            </w:r>
          </w:p>
        </w:tc>
        <w:tc>
          <w:tcPr>
            <w:tcW w:w="845" w:type="dxa"/>
            <w:gridSpan w:val="2"/>
            <w:vAlign w:val="center"/>
          </w:tcPr>
          <w:p>
            <w:pPr>
              <w:pStyle w:val="57"/>
              <w:keepNext w:val="0"/>
              <w:keepLines w:val="0"/>
              <w:pageBreakBefore w:val="0"/>
              <w:widowControl w:val="0"/>
              <w:kinsoku/>
              <w:wordWrap/>
              <w:overflowPunct/>
              <w:topLinePunct w:val="0"/>
              <w:autoSpaceDE w:val="0"/>
              <w:autoSpaceDN w:val="0"/>
              <w:bidi w:val="0"/>
              <w:adjustRightInd/>
              <w:snapToGrid/>
              <w:spacing w:line="200" w:lineRule="exact"/>
              <w:ind w:left="116" w:right="13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与研发活动直接相关的其他费用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95"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1</w:t>
            </w:r>
          </w:p>
        </w:tc>
        <w:tc>
          <w:tcPr>
            <w:tcW w:w="9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37"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6"/>
                <w:szCs w:val="16"/>
                <w:u w:val="none"/>
              </w:rPr>
            </w:pPr>
            <w:r>
              <w:rPr>
                <w:rFonts w:hint="eastAsia" w:ascii="宋体" w:hAnsi="宋体" w:eastAsia="宋体" w:cs="宋体"/>
                <w:b w:val="0"/>
                <w:bCs w:val="0"/>
                <w:color w:val="auto"/>
                <w:sz w:val="16"/>
                <w:szCs w:val="16"/>
                <w:u w:val="none"/>
                <w:lang w:eastAsia="zh-CN"/>
              </w:rPr>
              <w:t>选择对应序号填入</w:t>
            </w:r>
          </w:p>
        </w:tc>
        <w:tc>
          <w:tcPr>
            <w:tcW w:w="56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6"/>
                <w:szCs w:val="16"/>
                <w:u w:val="none"/>
              </w:rPr>
            </w:pPr>
            <w:r>
              <w:rPr>
                <w:rFonts w:hint="eastAsia" w:ascii="宋体" w:hAnsi="宋体" w:eastAsia="宋体" w:cs="宋体"/>
                <w:b w:val="0"/>
                <w:bCs w:val="0"/>
                <w:color w:val="auto"/>
                <w:sz w:val="16"/>
                <w:szCs w:val="16"/>
                <w:u w:val="none"/>
                <w:lang w:eastAsia="zh-CN"/>
              </w:rPr>
              <w:t>选择对应序号填入</w:t>
            </w:r>
          </w:p>
        </w:tc>
        <w:tc>
          <w:tcPr>
            <w:tcW w:w="492"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6"/>
                <w:szCs w:val="16"/>
                <w:u w:val="none"/>
              </w:rPr>
            </w:pPr>
            <w:r>
              <w:rPr>
                <w:rFonts w:hint="eastAsia" w:ascii="宋体" w:hAnsi="宋体" w:eastAsia="宋体" w:cs="宋体"/>
                <w:b w:val="0"/>
                <w:bCs w:val="0"/>
                <w:color w:val="auto"/>
                <w:sz w:val="16"/>
                <w:szCs w:val="16"/>
                <w:u w:val="none"/>
                <w:lang w:eastAsia="zh-CN"/>
              </w:rPr>
              <w:t>选择对应序号填入</w:t>
            </w:r>
          </w:p>
        </w:tc>
        <w:tc>
          <w:tcPr>
            <w:tcW w:w="576"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6"/>
                <w:szCs w:val="16"/>
                <w:u w:val="none"/>
              </w:rPr>
            </w:pPr>
            <w:r>
              <w:rPr>
                <w:rFonts w:hint="eastAsia" w:ascii="宋体" w:hAnsi="宋体" w:eastAsia="宋体" w:cs="宋体"/>
                <w:b w:val="0"/>
                <w:bCs w:val="0"/>
                <w:color w:val="auto"/>
                <w:sz w:val="16"/>
                <w:szCs w:val="16"/>
                <w:u w:val="none"/>
                <w:lang w:eastAsia="zh-CN"/>
              </w:rPr>
              <w:t>选择对应序号填入</w:t>
            </w:r>
          </w:p>
        </w:tc>
        <w:tc>
          <w:tcPr>
            <w:tcW w:w="85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5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6"/>
                <w:szCs w:val="16"/>
                <w:u w:val="none"/>
                <w:lang w:eastAsia="zh-CN"/>
              </w:rPr>
              <w:t>选择对应序号填入</w:t>
            </w:r>
          </w:p>
        </w:tc>
        <w:tc>
          <w:tcPr>
            <w:tcW w:w="73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768"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0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7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90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105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5" w:type="dxa"/>
            <w:gridSpan w:val="2"/>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95"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b w:val="0"/>
                <w:bCs w:val="0"/>
                <w:color w:val="auto"/>
                <w:sz w:val="18"/>
                <w:szCs w:val="18"/>
                <w:u w:val="none"/>
                <w:lang w:val="en-US" w:eastAsia="zh-CN"/>
              </w:rPr>
              <w:t>2</w:t>
            </w:r>
          </w:p>
        </w:tc>
        <w:tc>
          <w:tcPr>
            <w:tcW w:w="9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37"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56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492"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8"/>
                <w:szCs w:val="18"/>
                <w:u w:val="none"/>
                <w:lang w:eastAsia="zh-CN"/>
              </w:rPr>
            </w:pPr>
          </w:p>
        </w:tc>
        <w:tc>
          <w:tcPr>
            <w:tcW w:w="576"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8"/>
                <w:szCs w:val="18"/>
                <w:u w:val="none"/>
                <w:lang w:eastAsia="zh-CN"/>
              </w:rPr>
            </w:pPr>
          </w:p>
        </w:tc>
        <w:tc>
          <w:tcPr>
            <w:tcW w:w="85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5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73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768"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0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7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90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105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5" w:type="dxa"/>
            <w:gridSpan w:val="2"/>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95"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val="en-US" w:eastAsia="zh-CN"/>
              </w:rPr>
            </w:pPr>
            <w:r>
              <w:rPr>
                <w:rFonts w:hint="eastAsia" w:ascii="宋体" w:hAnsi="宋体" w:eastAsia="宋体" w:cs="宋体"/>
                <w:b w:val="0"/>
                <w:bCs w:val="0"/>
                <w:color w:val="auto"/>
                <w:sz w:val="18"/>
                <w:szCs w:val="18"/>
                <w:u w:val="none"/>
                <w:lang w:val="en-US" w:eastAsia="zh-CN"/>
              </w:rPr>
              <w:t>3</w:t>
            </w:r>
          </w:p>
        </w:tc>
        <w:tc>
          <w:tcPr>
            <w:tcW w:w="9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37"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56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492"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8"/>
                <w:szCs w:val="18"/>
                <w:u w:val="none"/>
                <w:lang w:eastAsia="zh-CN"/>
              </w:rPr>
            </w:pPr>
          </w:p>
        </w:tc>
        <w:tc>
          <w:tcPr>
            <w:tcW w:w="576" w:type="dxa"/>
          </w:tcPr>
          <w:p>
            <w:pPr>
              <w:keepNext w:val="0"/>
              <w:keepLines w:val="0"/>
              <w:pageBreakBefore w:val="0"/>
              <w:widowControl w:val="0"/>
              <w:kinsoku/>
              <w:wordWrap/>
              <w:overflowPunct/>
              <w:topLinePunct w:val="0"/>
              <w:autoSpaceDE w:val="0"/>
              <w:autoSpaceDN w:val="0"/>
              <w:bidi w:val="0"/>
              <w:adjustRightInd/>
              <w:snapToGrid/>
              <w:spacing w:before="82" w:line="200" w:lineRule="exact"/>
              <w:ind w:left="0" w:leftChars="0" w:right="0" w:rightChars="0"/>
              <w:jc w:val="center"/>
              <w:textAlignment w:val="auto"/>
              <w:rPr>
                <w:rFonts w:hint="eastAsia" w:ascii="宋体" w:hAnsi="宋体" w:eastAsia="宋体" w:cs="宋体"/>
                <w:b w:val="0"/>
                <w:bCs w:val="0"/>
                <w:color w:val="auto"/>
                <w:sz w:val="18"/>
                <w:szCs w:val="18"/>
                <w:u w:val="none"/>
                <w:lang w:eastAsia="zh-CN"/>
              </w:rPr>
            </w:pPr>
          </w:p>
        </w:tc>
        <w:tc>
          <w:tcPr>
            <w:tcW w:w="85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5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p>
        </w:tc>
        <w:tc>
          <w:tcPr>
            <w:tcW w:w="73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768"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0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7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90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105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5" w:type="dxa"/>
            <w:gridSpan w:val="2"/>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hRule="atLeast"/>
        </w:trPr>
        <w:tc>
          <w:tcPr>
            <w:tcW w:w="395"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lang w:eastAsia="zh-CN"/>
              </w:rPr>
            </w:pPr>
            <w:r>
              <w:rPr>
                <w:rFonts w:hint="eastAsia" w:ascii="宋体" w:hAnsi="宋体" w:eastAsia="宋体" w:cs="宋体"/>
                <w:b w:val="0"/>
                <w:bCs w:val="0"/>
                <w:color w:val="auto"/>
                <w:sz w:val="18"/>
                <w:szCs w:val="18"/>
                <w:u w:val="none"/>
                <w:lang w:eastAsia="zh-CN"/>
              </w:rPr>
              <w:t>合计</w:t>
            </w:r>
          </w:p>
        </w:tc>
        <w:tc>
          <w:tcPr>
            <w:tcW w:w="9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637"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56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49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5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85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5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73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w:t>
            </w:r>
          </w:p>
        </w:tc>
        <w:tc>
          <w:tcPr>
            <w:tcW w:w="768"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04"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672"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90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7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1056"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0" w:type="dxa"/>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c>
          <w:tcPr>
            <w:tcW w:w="845" w:type="dxa"/>
            <w:gridSpan w:val="2"/>
          </w:tcPr>
          <w:p>
            <w:pPr>
              <w:pStyle w:val="57"/>
              <w:keepNext w:val="0"/>
              <w:keepLines w:val="0"/>
              <w:pageBreakBefore w:val="0"/>
              <w:widowControl w:val="0"/>
              <w:kinsoku/>
              <w:wordWrap/>
              <w:overflowPunct/>
              <w:topLinePunct w:val="0"/>
              <w:autoSpaceDE w:val="0"/>
              <w:autoSpaceDN w:val="0"/>
              <w:bidi w:val="0"/>
              <w:adjustRightInd/>
              <w:snapToGrid/>
              <w:spacing w:before="82" w:line="200" w:lineRule="exact"/>
              <w:ind w:right="85"/>
              <w:jc w:val="center"/>
              <w:textAlignment w:val="auto"/>
              <w:rPr>
                <w:rFonts w:hint="eastAsia" w:ascii="宋体" w:hAnsi="宋体" w:eastAsia="宋体" w:cs="宋体"/>
                <w:b w:val="0"/>
                <w:bCs w:val="0"/>
                <w:color w:val="auto"/>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3365" w:type="dxa"/>
            <w:gridSpan w:val="19"/>
          </w:tcPr>
          <w:p>
            <w:pPr>
              <w:keepNext w:val="0"/>
              <w:keepLines w:val="0"/>
              <w:pageBreakBefore w:val="0"/>
              <w:widowControl/>
              <w:suppressLineNumbers w:val="0"/>
              <w:kinsoku/>
              <w:wordWrap/>
              <w:overflowPunct/>
              <w:topLinePunct w:val="0"/>
              <w:autoSpaceDE w:val="0"/>
              <w:autoSpaceDN w:val="0"/>
              <w:bidi w:val="0"/>
              <w:adjustRightInd/>
              <w:snapToGrid/>
              <w:spacing w:line="300" w:lineRule="exact"/>
              <w:ind w:firstLine="360" w:firstLineChars="200"/>
              <w:jc w:val="both"/>
              <w:textAlignment w:val="top"/>
              <w:rPr>
                <w:rStyle w:val="53"/>
                <w:rFonts w:hint="eastAsia" w:ascii="宋体" w:hAnsi="宋体" w:eastAsia="宋体" w:cs="宋体"/>
                <w:b w:val="0"/>
                <w:bCs w:val="0"/>
                <w:i w:val="0"/>
                <w:iCs w:val="0"/>
                <w:color w:val="auto"/>
                <w:sz w:val="18"/>
                <w:szCs w:val="18"/>
                <w:u w:val="none"/>
                <w:lang w:val="en-US" w:eastAsia="zh-CN" w:bidi="ar"/>
              </w:rPr>
            </w:pPr>
            <w:r>
              <w:rPr>
                <w:rStyle w:val="53"/>
                <w:rFonts w:hint="eastAsia" w:ascii="宋体" w:hAnsi="宋体" w:eastAsia="宋体" w:cs="宋体"/>
                <w:b w:val="0"/>
                <w:bCs w:val="0"/>
                <w:i w:val="0"/>
                <w:iCs w:val="0"/>
                <w:color w:val="auto"/>
                <w:sz w:val="18"/>
                <w:szCs w:val="18"/>
                <w:u w:val="none"/>
                <w:lang w:val="en-US" w:eastAsia="zh-CN" w:bidi="ar"/>
              </w:rPr>
              <w:t>说明：一、项目来源：1.本企业自选项目；2.政府部门科技项目；3.其他企业（单位）委托项目；4.境外项目；5.其他项目。</w:t>
            </w:r>
          </w:p>
          <w:p>
            <w:pPr>
              <w:keepNext w:val="0"/>
              <w:keepLines w:val="0"/>
              <w:pageBreakBefore w:val="0"/>
              <w:widowControl/>
              <w:suppressLineNumbers w:val="0"/>
              <w:kinsoku/>
              <w:wordWrap/>
              <w:overflowPunct/>
              <w:topLinePunct w:val="0"/>
              <w:autoSpaceDE w:val="0"/>
              <w:autoSpaceDN w:val="0"/>
              <w:bidi w:val="0"/>
              <w:adjustRightInd/>
              <w:snapToGrid/>
              <w:spacing w:line="300" w:lineRule="exact"/>
              <w:ind w:firstLine="360" w:firstLineChars="200"/>
              <w:jc w:val="both"/>
              <w:textAlignment w:val="top"/>
              <w:rPr>
                <w:rStyle w:val="53"/>
                <w:rFonts w:hint="eastAsia" w:ascii="宋体" w:hAnsi="宋体" w:eastAsia="宋体" w:cs="宋体"/>
                <w:b w:val="0"/>
                <w:bCs w:val="0"/>
                <w:i w:val="0"/>
                <w:iCs w:val="0"/>
                <w:color w:val="auto"/>
                <w:sz w:val="18"/>
                <w:szCs w:val="18"/>
                <w:u w:val="none"/>
                <w:lang w:val="en-US" w:eastAsia="zh-CN" w:bidi="ar"/>
              </w:rPr>
            </w:pPr>
            <w:r>
              <w:rPr>
                <w:rStyle w:val="53"/>
                <w:rFonts w:hint="eastAsia" w:ascii="宋体" w:hAnsi="宋体" w:eastAsia="宋体" w:cs="宋体"/>
                <w:b w:val="0"/>
                <w:bCs w:val="0"/>
                <w:i w:val="0"/>
                <w:iCs w:val="0"/>
                <w:color w:val="auto"/>
                <w:sz w:val="18"/>
                <w:szCs w:val="18"/>
                <w:u w:val="none"/>
                <w:lang w:val="en-US" w:eastAsia="zh-CN" w:bidi="ar"/>
              </w:rPr>
              <w:t>二、当年开展形式：1.自主完成；2.与境内研究机构合作；3.与境内高等学校合作；4.与境内其他企业或单位合作；5.与境外机构合作；6.委托其他企业或单位；7.其他形式。</w:t>
            </w:r>
          </w:p>
          <w:p>
            <w:pPr>
              <w:keepNext w:val="0"/>
              <w:keepLines w:val="0"/>
              <w:pageBreakBefore w:val="0"/>
              <w:widowControl/>
              <w:suppressLineNumbers w:val="0"/>
              <w:kinsoku/>
              <w:wordWrap/>
              <w:overflowPunct/>
              <w:topLinePunct w:val="0"/>
              <w:autoSpaceDE w:val="0"/>
              <w:autoSpaceDN w:val="0"/>
              <w:bidi w:val="0"/>
              <w:adjustRightInd/>
              <w:snapToGrid/>
              <w:spacing w:line="300" w:lineRule="exact"/>
              <w:ind w:firstLine="360" w:firstLineChars="200"/>
              <w:jc w:val="both"/>
              <w:textAlignment w:val="top"/>
              <w:rPr>
                <w:rStyle w:val="53"/>
                <w:rFonts w:hint="eastAsia" w:ascii="宋体" w:hAnsi="宋体" w:eastAsia="宋体" w:cs="宋体"/>
                <w:b w:val="0"/>
                <w:bCs w:val="0"/>
                <w:i w:val="0"/>
                <w:iCs w:val="0"/>
                <w:color w:val="auto"/>
                <w:sz w:val="18"/>
                <w:szCs w:val="18"/>
                <w:u w:val="none"/>
                <w:lang w:val="en-US" w:eastAsia="zh-CN" w:bidi="ar"/>
              </w:rPr>
            </w:pPr>
            <w:r>
              <w:rPr>
                <w:rStyle w:val="53"/>
                <w:rFonts w:hint="eastAsia" w:ascii="宋体" w:hAnsi="宋体" w:eastAsia="宋体" w:cs="宋体"/>
                <w:b w:val="0"/>
                <w:bCs w:val="0"/>
                <w:i w:val="0"/>
                <w:iCs w:val="0"/>
                <w:color w:val="auto"/>
                <w:sz w:val="18"/>
                <w:szCs w:val="18"/>
                <w:u w:val="none"/>
                <w:lang w:val="en-US" w:eastAsia="zh-CN" w:bidi="ar"/>
              </w:rPr>
              <w:t>三、预计成果形式：1.论文、专著或研究报告；2.新产品、新工艺等推广与示范活动；3.对已有产品、工艺等进行一般性改进；4.对已有产品、工艺等实现突破性变革；5.软件著作权；6.应用软件；7.中间件或新算法；8.基础软件；9.发明专利；10.实用新型专利或外观设计专利；11.带有技术、工艺参数的图纸、技术标准、操作规范、技术论证、咨询评价；12.自主研制的新产品原型或样机、样件、样品、配方、新装置；13.自主开发的新技术或新工艺、新工法、新服务；14.其他。</w:t>
            </w:r>
          </w:p>
          <w:p>
            <w:pPr>
              <w:keepNext w:val="0"/>
              <w:keepLines w:val="0"/>
              <w:pageBreakBefore w:val="0"/>
              <w:widowControl/>
              <w:kinsoku/>
              <w:wordWrap/>
              <w:overflowPunct/>
              <w:topLinePunct w:val="0"/>
              <w:autoSpaceDE w:val="0"/>
              <w:autoSpaceDN w:val="0"/>
              <w:bidi w:val="0"/>
              <w:adjustRightInd/>
              <w:snapToGrid/>
              <w:spacing w:before="82" w:line="300" w:lineRule="exact"/>
              <w:ind w:right="85" w:firstLine="360" w:firstLineChars="200"/>
              <w:jc w:val="both"/>
              <w:textAlignment w:val="top"/>
              <w:rPr>
                <w:rStyle w:val="53"/>
                <w:rFonts w:hint="eastAsia" w:ascii="宋体" w:hAnsi="宋体" w:eastAsia="宋体" w:cs="宋体"/>
                <w:b w:val="0"/>
                <w:bCs w:val="0"/>
                <w:i w:val="0"/>
                <w:iCs w:val="0"/>
                <w:color w:val="auto"/>
                <w:sz w:val="18"/>
                <w:szCs w:val="18"/>
                <w:u w:val="none"/>
                <w:lang w:val="en-US" w:eastAsia="zh-CN" w:bidi="ar"/>
              </w:rPr>
            </w:pPr>
            <w:r>
              <w:rPr>
                <w:rStyle w:val="53"/>
                <w:rFonts w:hint="eastAsia" w:ascii="宋体" w:hAnsi="宋体" w:eastAsia="宋体" w:cs="宋体"/>
                <w:b w:val="0"/>
                <w:bCs w:val="0"/>
                <w:i w:val="0"/>
                <w:iCs w:val="0"/>
                <w:color w:val="auto"/>
                <w:sz w:val="18"/>
                <w:szCs w:val="18"/>
                <w:u w:val="none"/>
                <w:lang w:val="en-US" w:eastAsia="zh-CN" w:bidi="ar"/>
              </w:rPr>
              <w:t>四、预计技术经济目标：1.科学原理的探索、发现；2．技术原理的研究；3.开发全新产品；4.增加产品功能或提高性能；5.提高劳动生产率；6.减少能源消耗或提高能源使用效率；7.节约原材料；8.减少环境污染；9.其他。</w:t>
            </w:r>
          </w:p>
          <w:p>
            <w:pPr>
              <w:keepNext w:val="0"/>
              <w:keepLines w:val="0"/>
              <w:pageBreakBefore w:val="0"/>
              <w:widowControl/>
              <w:kinsoku/>
              <w:wordWrap/>
              <w:overflowPunct/>
              <w:topLinePunct w:val="0"/>
              <w:autoSpaceDE w:val="0"/>
              <w:autoSpaceDN w:val="0"/>
              <w:bidi w:val="0"/>
              <w:adjustRightInd/>
              <w:snapToGrid/>
              <w:spacing w:before="82" w:line="300" w:lineRule="exact"/>
              <w:ind w:right="85" w:firstLine="360" w:firstLineChars="200"/>
              <w:jc w:val="both"/>
              <w:textAlignment w:val="top"/>
              <w:rPr>
                <w:rFonts w:hint="eastAsia" w:ascii="宋体" w:hAnsi="宋体" w:eastAsia="宋体" w:cs="宋体"/>
                <w:b w:val="0"/>
                <w:bCs w:val="0"/>
                <w:color w:val="auto"/>
                <w:sz w:val="16"/>
                <w:szCs w:val="16"/>
                <w:u w:val="none"/>
              </w:rPr>
            </w:pPr>
            <w:r>
              <w:rPr>
                <w:rStyle w:val="53"/>
                <w:rFonts w:hint="eastAsia" w:ascii="宋体" w:hAnsi="宋体" w:eastAsia="宋体" w:cs="宋体"/>
                <w:b w:val="0"/>
                <w:bCs w:val="0"/>
                <w:i w:val="0"/>
                <w:iCs w:val="0"/>
                <w:color w:val="auto"/>
                <w:sz w:val="18"/>
                <w:szCs w:val="18"/>
                <w:u w:val="none"/>
                <w:lang w:val="en-US" w:eastAsia="zh-CN" w:bidi="ar"/>
              </w:rPr>
              <w:t>五、当年进展阶段（非跨年项目该指标免填）：1.研究阶段；2.小试阶段；3.中试阶段；4.试生产阶段。</w:t>
            </w:r>
          </w:p>
        </w:tc>
      </w:tr>
    </w:tbl>
    <w:p>
      <w:pPr>
        <w:keepNext w:val="0"/>
        <w:keepLines w:val="0"/>
        <w:pageBreakBefore w:val="0"/>
        <w:widowControl w:val="0"/>
        <w:kinsoku/>
        <w:wordWrap/>
        <w:overflowPunct/>
        <w:topLinePunct w:val="0"/>
        <w:autoSpaceDE/>
        <w:autoSpaceDN/>
        <w:bidi w:val="0"/>
        <w:adjustRightInd/>
        <w:snapToGrid/>
        <w:spacing w:line="200" w:lineRule="exact"/>
        <w:ind w:left="99" w:right="0" w:firstLine="0"/>
        <w:textAlignment w:val="auto"/>
        <w:rPr>
          <w:color w:val="auto"/>
          <w:sz w:val="20"/>
          <w:u w:val="none"/>
        </w:rPr>
      </w:pPr>
    </w:p>
    <w:p>
      <w:pPr>
        <w:keepNext w:val="0"/>
        <w:keepLines w:val="0"/>
        <w:pageBreakBefore w:val="0"/>
        <w:widowControl w:val="0"/>
        <w:kinsoku/>
        <w:wordWrap/>
        <w:overflowPunct/>
        <w:topLinePunct w:val="0"/>
        <w:autoSpaceDE/>
        <w:autoSpaceDN/>
        <w:bidi w:val="0"/>
        <w:adjustRightInd/>
        <w:snapToGrid/>
        <w:spacing w:after="0" w:line="200" w:lineRule="exact"/>
        <w:textAlignment w:val="auto"/>
        <w:rPr>
          <w:color w:val="auto"/>
          <w:sz w:val="20"/>
          <w:u w:val="none"/>
        </w:rPr>
        <w:sectPr>
          <w:footerReference r:id="rId9" w:type="default"/>
          <w:pgSz w:w="16840" w:h="11910" w:orient="landscape"/>
          <w:pgMar w:top="840" w:right="1620" w:bottom="780" w:left="1640" w:header="0" w:footer="563" w:gutter="0"/>
          <w:pgNumType w:fmt="numberInDash"/>
          <w:cols w:space="720" w:num="1"/>
        </w:sectPr>
      </w:pPr>
    </w:p>
    <w:p>
      <w:pPr>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rPr>
        <w:t>附件3</w:t>
      </w:r>
      <w:r>
        <w:rPr>
          <w:rFonts w:hint="default" w:ascii="Times New Roman" w:hAnsi="Times New Roman" w:eastAsia="黑体" w:cs="Times New Roman"/>
          <w:color w:val="auto"/>
          <w:sz w:val="32"/>
          <w:highlight w:val="none"/>
          <w:u w:val="none"/>
          <w:lang w:val="en-US" w:eastAsia="zh-CN"/>
        </w:rPr>
        <w:t>-</w:t>
      </w:r>
      <w:r>
        <w:rPr>
          <w:rFonts w:hint="eastAsia" w:ascii="Times New Roman" w:hAnsi="Times New Roman" w:eastAsia="黑体" w:cs="Times New Roman"/>
          <w:color w:val="auto"/>
          <w:sz w:val="32"/>
          <w:highlight w:val="none"/>
          <w:u w:val="none"/>
          <w:lang w:val="en-US" w:eastAsia="zh-CN"/>
        </w:rPr>
        <w:t>4</w:t>
      </w:r>
    </w:p>
    <w:p>
      <w:pPr>
        <w:snapToGrid w:val="0"/>
        <w:spacing w:line="240" w:lineRule="exact"/>
        <w:ind w:firstLine="601"/>
        <w:rPr>
          <w:b/>
          <w:color w:val="auto"/>
          <w:sz w:val="28"/>
          <w:szCs w:val="28"/>
          <w:highlight w:val="none"/>
          <w:u w:val="none"/>
        </w:rPr>
      </w:pPr>
    </w:p>
    <w:p>
      <w:pPr>
        <w:snapToGrid w:val="0"/>
        <w:spacing w:line="500" w:lineRule="exact"/>
        <w:jc w:val="center"/>
        <w:outlineLvl w:val="1"/>
        <w:rPr>
          <w:rFonts w:hint="eastAsia" w:ascii="方正小标宋简体" w:eastAsia="方正小标宋简体"/>
          <w:color w:val="auto"/>
          <w:sz w:val="44"/>
          <w:szCs w:val="44"/>
          <w:highlight w:val="none"/>
          <w:u w:val="none"/>
          <w:lang w:eastAsia="zh-CN"/>
        </w:rPr>
      </w:pPr>
      <w:bookmarkStart w:id="57" w:name="_Toc56612137"/>
      <w:r>
        <w:rPr>
          <w:rFonts w:hint="eastAsia" w:ascii="方正小标宋简体" w:eastAsia="方正小标宋简体"/>
          <w:color w:val="auto"/>
          <w:sz w:val="44"/>
          <w:szCs w:val="44"/>
          <w:highlight w:val="none"/>
          <w:u w:val="none"/>
        </w:rPr>
        <w:t>南宁市科技计划</w:t>
      </w:r>
      <w:bookmarkEnd w:id="57"/>
      <w:r>
        <w:rPr>
          <w:rFonts w:hint="eastAsia" w:ascii="方正小标宋简体" w:eastAsia="方正小标宋简体"/>
          <w:color w:val="auto"/>
          <w:sz w:val="44"/>
          <w:szCs w:val="44"/>
          <w:highlight w:val="none"/>
          <w:u w:val="none"/>
          <w:lang w:eastAsia="zh-CN"/>
        </w:rPr>
        <w:t>项目</w:t>
      </w:r>
    </w:p>
    <w:p>
      <w:pPr>
        <w:spacing w:before="120" w:beforeLines="50" w:after="120" w:afterLines="50" w:line="240" w:lineRule="exact"/>
        <w:jc w:val="center"/>
        <w:outlineLvl w:val="0"/>
        <w:rPr>
          <w:rFonts w:hint="eastAsia" w:ascii="楷体_GB2312" w:hAnsi="楷体_GB2312" w:eastAsia="楷体_GB2312" w:cs="楷体_GB2312"/>
          <w:color w:val="auto"/>
          <w:sz w:val="32"/>
          <w:highlight w:val="none"/>
          <w:u w:val="none"/>
        </w:rPr>
      </w:pPr>
      <w:bookmarkStart w:id="58" w:name="_Toc56612138"/>
      <w:r>
        <w:rPr>
          <w:rFonts w:hint="eastAsia" w:ascii="楷体_GB2312" w:hAnsi="楷体_GB2312" w:eastAsia="楷体_GB2312" w:cs="楷体_GB2312"/>
          <w:color w:val="auto"/>
          <w:sz w:val="32"/>
          <w:highlight w:val="none"/>
          <w:u w:val="none"/>
        </w:rPr>
        <w:t>（申报</w:t>
      </w:r>
      <w:r>
        <w:rPr>
          <w:rFonts w:hint="eastAsia" w:ascii="楷体_GB2312" w:hAnsi="楷体_GB2312" w:eastAsia="楷体_GB2312" w:cs="楷体_GB2312"/>
          <w:color w:val="auto"/>
          <w:sz w:val="32"/>
          <w:highlight w:val="none"/>
          <w:u w:val="none"/>
          <w:lang w:eastAsia="zh-CN"/>
        </w:rPr>
        <w:t>材料</w:t>
      </w:r>
      <w:r>
        <w:rPr>
          <w:rFonts w:hint="eastAsia" w:ascii="楷体_GB2312" w:hAnsi="楷体_GB2312" w:eastAsia="楷体_GB2312" w:cs="楷体_GB2312"/>
          <w:color w:val="auto"/>
          <w:sz w:val="32"/>
          <w:highlight w:val="none"/>
          <w:u w:val="none"/>
        </w:rPr>
        <w:t>清单及说明）</w:t>
      </w:r>
      <w:bookmarkEnd w:id="58"/>
    </w:p>
    <w:tbl>
      <w:tblPr>
        <w:tblStyle w:val="24"/>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659"/>
        <w:gridCol w:w="4479"/>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序号</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1" w:firstLineChars="200"/>
              <w:jc w:val="both"/>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附件名称</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1" w:firstLineChars="200"/>
              <w:jc w:val="center"/>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说明</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b/>
                <w:bCs/>
                <w:color w:val="auto"/>
                <w:sz w:val="24"/>
                <w:highlight w:val="none"/>
                <w:u w:val="none"/>
              </w:rPr>
            </w:pPr>
            <w:r>
              <w:rPr>
                <w:rFonts w:hint="eastAsia" w:ascii="仿宋_GB2312" w:hAnsi="仿宋_GB2312" w:eastAsia="仿宋_GB2312"/>
                <w:b/>
                <w:bCs/>
                <w:color w:val="auto"/>
                <w:sz w:val="24"/>
                <w:highlight w:val="none"/>
                <w:u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1</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hint="eastAsia" w:ascii="仿宋_GB2312" w:hAnsi="仿宋_GB2312" w:eastAsia="仿宋_GB2312" w:cs="Times New Roman"/>
                <w:color w:val="auto"/>
                <w:sz w:val="24"/>
                <w:highlight w:val="none"/>
                <w:u w:val="none"/>
              </w:rPr>
            </w:pPr>
            <w:r>
              <w:rPr>
                <w:rStyle w:val="48"/>
                <w:rFonts w:hint="eastAsia" w:ascii="仿宋_GB2312" w:hAnsi="仿宋_GB2312" w:eastAsia="仿宋_GB2312" w:cs="Times New Roman"/>
                <w:color w:val="auto"/>
                <w:sz w:val="24"/>
                <w:highlight w:val="none"/>
                <w:u w:val="none"/>
              </w:rPr>
              <w:t>南宁市科技计划项目申报书</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2</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南宁市科技计划</w:t>
            </w:r>
            <w:r>
              <w:rPr>
                <w:rFonts w:hint="eastAsia" w:ascii="仿宋_GB2312" w:hAnsi="仿宋_GB2312" w:eastAsia="仿宋_GB2312" w:cs="仿宋_GB2312"/>
                <w:color w:val="auto"/>
                <w:sz w:val="24"/>
                <w:highlight w:val="none"/>
                <w:u w:val="none"/>
                <w:lang w:eastAsia="zh-CN"/>
              </w:rPr>
              <w:t>项目</w:t>
            </w:r>
            <w:r>
              <w:rPr>
                <w:rFonts w:hint="eastAsia" w:ascii="仿宋_GB2312" w:hAnsi="仿宋_GB2312" w:eastAsia="仿宋_GB2312" w:cs="仿宋_GB2312"/>
                <w:color w:val="auto"/>
                <w:sz w:val="24"/>
                <w:highlight w:val="none"/>
                <w:u w:val="none"/>
              </w:rPr>
              <w:t>可行性报告</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3</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lang w:val="en-US" w:eastAsia="zh-CN"/>
              </w:rPr>
              <w:t>南宁市</w:t>
            </w:r>
            <w:r>
              <w:rPr>
                <w:rFonts w:hint="eastAsia" w:ascii="仿宋_GB2312" w:hAnsi="仿宋_GB2312" w:eastAsia="仿宋_GB2312" w:cs="仿宋_GB2312"/>
                <w:color w:val="auto"/>
                <w:sz w:val="24"/>
                <w:highlight w:val="none"/>
                <w:u w:val="none"/>
              </w:rPr>
              <w:t>科技计划</w:t>
            </w:r>
            <w:r>
              <w:rPr>
                <w:rFonts w:hint="eastAsia" w:ascii="仿宋_GB2312" w:hAnsi="仿宋_GB2312" w:eastAsia="仿宋_GB2312" w:cs="仿宋_GB2312"/>
                <w:color w:val="auto"/>
                <w:sz w:val="24"/>
                <w:highlight w:val="none"/>
                <w:u w:val="none"/>
                <w:lang w:eastAsia="zh-CN"/>
              </w:rPr>
              <w:t>项目预算评审材料</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4</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lang w:eastAsia="zh-CN"/>
              </w:rPr>
              <w:t>企业研发活动登记表</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5</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theme="minorBidi"/>
                <w:color w:val="auto"/>
                <w:kern w:val="2"/>
                <w:sz w:val="24"/>
                <w:szCs w:val="24"/>
                <w:highlight w:val="none"/>
                <w:u w:val="none"/>
                <w:lang w:val="en-US" w:eastAsia="zh-CN" w:bidi="ar-SA"/>
              </w:rPr>
            </w:pPr>
            <w:r>
              <w:rPr>
                <w:rStyle w:val="48"/>
                <w:rFonts w:hint="eastAsia" w:ascii="仿宋_GB2312" w:hAnsi="仿宋_GB2312" w:eastAsia="仿宋_GB2312"/>
                <w:color w:val="auto"/>
                <w:sz w:val="24"/>
                <w:highlight w:val="none"/>
                <w:u w:val="none"/>
              </w:rPr>
              <w:t>科研项目立项查新报告</w:t>
            </w:r>
            <w:r>
              <w:rPr>
                <w:rFonts w:hint="eastAsia" w:ascii="仿宋_GB2312" w:hAnsi="仿宋_GB2312" w:eastAsia="仿宋_GB2312"/>
                <w:color w:val="auto"/>
                <w:sz w:val="24"/>
                <w:highlight w:val="none"/>
                <w:u w:val="none"/>
              </w:rPr>
              <w:t>（原件）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theme="minorBidi"/>
                <w:color w:val="auto"/>
                <w:kern w:val="2"/>
                <w:sz w:val="24"/>
                <w:szCs w:val="24"/>
                <w:highlight w:val="none"/>
                <w:u w:val="none"/>
                <w:lang w:val="en-US" w:eastAsia="zh-CN" w:bidi="ar-SA"/>
              </w:rPr>
            </w:pPr>
            <w:r>
              <w:rPr>
                <w:rStyle w:val="48"/>
                <w:rFonts w:hint="eastAsia" w:ascii="仿宋_GB2312" w:hAnsi="仿宋_GB2312" w:eastAsia="仿宋_GB2312"/>
                <w:color w:val="auto"/>
                <w:sz w:val="24"/>
                <w:highlight w:val="none"/>
                <w:u w:val="none"/>
              </w:rPr>
              <w:t>由国家或广西科技查新机构出具（申报年项目受理截止日前三个月内出具）。</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6</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联合申报合作协议书（原件）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多个单位联合申报的项目须提供，明确各申报单位在项目中的分工、责任、权利、利益（如知识产权等）分享、科技经费分配比例及匹配资金投入比例等。</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7</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项目承诺书（原件）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包含资金匹配承诺和材料真实性承诺</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8</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与国内或国外境外合作研发与产业化的证明材料</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属于重大科技成果引进与产业化示范的项目须提供。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9</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审批文件或许可证书（复印件）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涉及行政许可或非行政许可审批的项目须提供。例如：新药证书、通讯电力入网证、生物新品种登记证、农药登记证、特殊产品生产许可证等。</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10</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专利证书（复印件）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拥有专利权的项目须提供。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11</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技术转让合同、技术合作合同或协议（复印件）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涉及技术转让、技术合作的项目须提供。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12</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知识产权变更协议（复印件）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涉及知识产权变更的项目须提供。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rPr>
              <w:t>1</w:t>
            </w:r>
            <w:r>
              <w:rPr>
                <w:rFonts w:hint="eastAsia" w:ascii="仿宋_GB2312" w:hAnsi="仿宋_GB2312" w:eastAsia="仿宋_GB2312"/>
                <w:color w:val="auto"/>
                <w:sz w:val="24"/>
                <w:highlight w:val="none"/>
                <w:u w:val="none"/>
                <w:lang w:val="en-US" w:eastAsia="zh-CN"/>
              </w:rPr>
              <w:t>3</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企业营业执照（副本复印件）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14</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企业法人身份证（复印件）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15</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项目负责人身份证（复印件）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color w:val="auto"/>
                <w:kern w:val="2"/>
                <w:sz w:val="24"/>
                <w:szCs w:val="24"/>
                <w:highlight w:val="none"/>
                <w:u w:val="none"/>
                <w:lang w:val="en-US" w:eastAsia="zh-CN" w:bidi="ar-SA"/>
              </w:rPr>
            </w:pPr>
            <w:r>
              <w:rPr>
                <w:rFonts w:hint="eastAsia" w:ascii="仿宋_GB2312" w:hAnsi="仿宋_GB2312" w:eastAsia="仿宋_GB2312"/>
                <w:color w:val="auto"/>
                <w:sz w:val="24"/>
                <w:highlight w:val="none"/>
                <w:u w:val="none"/>
                <w:lang w:val="en-US" w:eastAsia="zh-CN"/>
              </w:rPr>
              <w:t>16</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olor w:val="auto"/>
                <w:sz w:val="24"/>
                <w:highlight w:val="none"/>
                <w:u w:val="none"/>
                <w:lang w:eastAsia="zh-CN"/>
              </w:rPr>
              <w:t>申报单位近</w:t>
            </w:r>
            <w:r>
              <w:rPr>
                <w:rFonts w:hint="eastAsia" w:ascii="仿宋_GB2312" w:hAnsi="仿宋_GB2312" w:eastAsia="仿宋_GB2312"/>
                <w:color w:val="auto"/>
                <w:sz w:val="24"/>
                <w:highlight w:val="none"/>
                <w:u w:val="none"/>
                <w:lang w:val="en-US" w:eastAsia="zh-CN"/>
              </w:rPr>
              <w:t>1</w:t>
            </w:r>
            <w:r>
              <w:rPr>
                <w:rFonts w:hint="eastAsia" w:ascii="仿宋_GB2312" w:hAnsi="仿宋_GB2312" w:eastAsia="仿宋_GB2312"/>
                <w:color w:val="auto"/>
                <w:sz w:val="24"/>
                <w:highlight w:val="none"/>
                <w:u w:val="none"/>
                <w:lang w:eastAsia="zh-CN"/>
              </w:rPr>
              <w:t>年审计报告或财务报表</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申报单位需提供</w:t>
            </w:r>
            <w:r>
              <w:rPr>
                <w:rFonts w:hint="eastAsia" w:ascii="仿宋_GB2312" w:hAnsi="仿宋_GB2312" w:eastAsia="仿宋_GB2312"/>
                <w:color w:val="auto"/>
                <w:sz w:val="24"/>
                <w:highlight w:val="none"/>
                <w:u w:val="none"/>
                <w:lang w:eastAsia="zh-CN"/>
              </w:rPr>
              <w:t>近</w:t>
            </w:r>
            <w:r>
              <w:rPr>
                <w:rFonts w:hint="eastAsia" w:ascii="仿宋_GB2312" w:hAnsi="仿宋_GB2312" w:eastAsia="仿宋_GB2312"/>
                <w:color w:val="auto"/>
                <w:sz w:val="24"/>
                <w:highlight w:val="none"/>
                <w:u w:val="none"/>
                <w:lang w:val="en-US" w:eastAsia="zh-CN"/>
              </w:rPr>
              <w:t>1</w:t>
            </w:r>
            <w:r>
              <w:rPr>
                <w:rFonts w:hint="eastAsia" w:ascii="仿宋_GB2312" w:hAnsi="仿宋_GB2312" w:eastAsia="仿宋_GB2312"/>
                <w:color w:val="auto"/>
                <w:sz w:val="24"/>
                <w:highlight w:val="none"/>
                <w:u w:val="none"/>
                <w:lang w:eastAsia="zh-CN"/>
              </w:rPr>
              <w:t>年审计报告，全额或差额拨款事业单位可提供审计报告或财务报表。</w:t>
            </w:r>
            <w:r>
              <w:rPr>
                <w:rFonts w:hint="default" w:ascii="仿宋_GB2312" w:hAnsi="仿宋_GB2312" w:eastAsia="仿宋_GB2312"/>
                <w:color w:val="auto"/>
                <w:sz w:val="24"/>
                <w:highlight w:val="none"/>
                <w:u w:val="none"/>
                <w:lang w:eastAsia="zh-Hans"/>
              </w:rPr>
              <w:t>成立未满</w:t>
            </w:r>
            <w:r>
              <w:rPr>
                <w:rFonts w:hint="default" w:ascii="仿宋_GB2312" w:hAnsi="仿宋_GB2312" w:eastAsia="仿宋_GB2312"/>
                <w:color w:val="auto"/>
                <w:sz w:val="24"/>
                <w:highlight w:val="none"/>
                <w:u w:val="none"/>
                <w:lang w:val="en-US" w:eastAsia="zh-Hans"/>
              </w:rPr>
              <w:t>1年的</w:t>
            </w:r>
            <w:r>
              <w:rPr>
                <w:rFonts w:hint="eastAsia" w:ascii="仿宋_GB2312" w:hAnsi="仿宋_GB2312" w:eastAsia="仿宋_GB2312"/>
                <w:color w:val="auto"/>
                <w:sz w:val="24"/>
                <w:highlight w:val="none"/>
                <w:u w:val="none"/>
                <w:lang w:val="en-US" w:eastAsia="zh-CN"/>
              </w:rPr>
              <w:t>企业</w:t>
            </w:r>
            <w:r>
              <w:rPr>
                <w:rFonts w:hint="default" w:ascii="仿宋_GB2312" w:hAnsi="仿宋_GB2312" w:eastAsia="仿宋_GB2312"/>
                <w:color w:val="auto"/>
                <w:sz w:val="24"/>
                <w:highlight w:val="none"/>
                <w:u w:val="none"/>
                <w:lang w:val="en-US" w:eastAsia="zh-Hans"/>
              </w:rPr>
              <w:t>，提供成立以来的审计报告或财务报表。</w:t>
            </w:r>
            <w:r>
              <w:rPr>
                <w:rFonts w:hint="default" w:ascii="仿宋_GB2312" w:hAnsi="仿宋_GB2312" w:eastAsia="仿宋_GB2312"/>
                <w:color w:val="auto"/>
                <w:sz w:val="24"/>
                <w:highlight w:val="none"/>
                <w:u w:val="none"/>
                <w:lang w:val="en-US" w:eastAsia="zh-CN"/>
              </w:rPr>
              <w:t>编制合并报表的企业必须提供母公司报表</w:t>
            </w:r>
            <w:r>
              <w:rPr>
                <w:rFonts w:hint="eastAsia" w:ascii="仿宋_GB2312" w:hAnsi="仿宋_GB2312" w:eastAsia="仿宋_GB2312"/>
                <w:color w:val="auto"/>
                <w:sz w:val="24"/>
                <w:highlight w:val="none"/>
                <w:u w:val="none"/>
                <w:lang w:val="en-US" w:eastAsia="zh-CN"/>
              </w:rPr>
              <w:t>。</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17</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仿宋_GB2312" w:hAnsi="仿宋_GB2312" w:eastAsia="仿宋_GB2312"/>
                <w:color w:val="auto"/>
                <w:sz w:val="24"/>
                <w:highlight w:val="none"/>
                <w:u w:val="none"/>
                <w:lang w:val="en" w:eastAsia="zh-CN"/>
              </w:rPr>
            </w:pPr>
            <w:r>
              <w:rPr>
                <w:rFonts w:hint="default" w:ascii="仿宋_GB2312" w:hAnsi="仿宋_GB2312" w:eastAsia="仿宋_GB2312"/>
                <w:color w:val="auto"/>
                <w:sz w:val="24"/>
                <w:highlight w:val="none"/>
                <w:u w:val="none"/>
                <w:lang w:val="en" w:eastAsia="zh-CN"/>
              </w:rPr>
              <w:t>企业年度投资情况说明及主要佐证材料</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仿宋_GB2312" w:hAnsi="仿宋_GB2312" w:eastAsia="仿宋_GB2312"/>
                <w:color w:val="auto"/>
                <w:sz w:val="24"/>
                <w:highlight w:val="none"/>
                <w:u w:val="none"/>
                <w:lang w:val="en" w:eastAsia="zh-CN"/>
              </w:rPr>
            </w:pPr>
            <w:r>
              <w:rPr>
                <w:rFonts w:hint="default" w:ascii="仿宋_GB2312" w:hAnsi="仿宋_GB2312" w:eastAsia="仿宋_GB2312"/>
                <w:color w:val="auto"/>
                <w:sz w:val="24"/>
                <w:highlight w:val="none"/>
                <w:u w:val="none"/>
                <w:lang w:val="en" w:eastAsia="zh-CN"/>
              </w:rPr>
              <w:t>涉及年度投资额申报条件的企业提供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 w:eastAsia="zh-CN"/>
              </w:rPr>
            </w:pPr>
            <w:r>
              <w:rPr>
                <w:rFonts w:hint="default" w:ascii="仿宋_GB2312" w:hAnsi="仿宋_GB2312" w:eastAsia="仿宋_GB2312"/>
                <w:color w:val="auto"/>
                <w:sz w:val="24"/>
                <w:highlight w:val="none"/>
                <w:u w:val="none"/>
                <w:lang w:val="en"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18</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olor w:val="auto"/>
                <w:sz w:val="24"/>
                <w:highlight w:val="none"/>
                <w:u w:val="none"/>
              </w:rPr>
            </w:pPr>
            <w:r>
              <w:rPr>
                <w:rFonts w:hint="eastAsia" w:ascii="仿宋_GB2312" w:hAnsi="仿宋_GB2312" w:eastAsia="仿宋_GB2312"/>
                <w:color w:val="auto"/>
                <w:sz w:val="24"/>
                <w:highlight w:val="none"/>
                <w:u w:val="none"/>
              </w:rPr>
              <w:t>企业近两年缴税证明</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ascii="仿宋_GB2312" w:hAnsi="仿宋_GB2312" w:eastAsia="仿宋_GB2312"/>
                <w:color w:val="auto"/>
                <w:sz w:val="24"/>
                <w:highlight w:val="none"/>
                <w:u w:val="none"/>
              </w:rPr>
            </w:pPr>
            <w:r>
              <w:rPr>
                <w:rStyle w:val="48"/>
                <w:rFonts w:hint="eastAsia" w:ascii="仿宋_GB2312" w:hAnsi="仿宋_GB2312" w:eastAsia="仿宋_GB2312"/>
                <w:color w:val="auto"/>
                <w:sz w:val="24"/>
                <w:highlight w:val="none"/>
                <w:u w:val="none"/>
              </w:rPr>
              <w:t>有缴税的企业提供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default" w:ascii="仿宋_GB2312" w:hAnsi="仿宋_GB2312" w:eastAsia="仿宋_GB2312"/>
                <w:color w:val="auto"/>
                <w:sz w:val="24"/>
                <w:highlight w:val="none"/>
                <w:u w:val="none"/>
                <w:lang w:val="en-US" w:eastAsia="zh-CN"/>
              </w:rPr>
              <w:t>1</w:t>
            </w:r>
            <w:r>
              <w:rPr>
                <w:rFonts w:hint="eastAsia" w:ascii="仿宋_GB2312" w:hAnsi="仿宋_GB2312" w:eastAsia="仿宋_GB2312"/>
                <w:color w:val="auto"/>
                <w:sz w:val="24"/>
                <w:highlight w:val="none"/>
                <w:u w:val="none"/>
                <w:lang w:val="en-US" w:eastAsia="zh-CN"/>
              </w:rPr>
              <w:t>9</w:t>
            </w:r>
          </w:p>
        </w:tc>
        <w:tc>
          <w:tcPr>
            <w:tcW w:w="2659" w:type="dxa"/>
            <w:tcBorders>
              <w:top w:val="single" w:color="auto" w:sz="4" w:space="0"/>
              <w:left w:val="single" w:color="auto" w:sz="4" w:space="0"/>
              <w:bottom w:val="single" w:color="auto" w:sz="4" w:space="0"/>
              <w:right w:val="single" w:color="auto" w:sz="4" w:space="0"/>
            </w:tcBorders>
            <w:vAlign w:val="center"/>
          </w:tcPr>
          <w:p>
            <w:pPr>
              <w:adjustRightInd/>
              <w:snapToGrid/>
              <w:spacing w:line="300" w:lineRule="exac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snapToGrid/>
                <w:color w:val="auto"/>
                <w:sz w:val="24"/>
                <w:highlight w:val="none"/>
                <w:u w:val="none"/>
              </w:rPr>
              <w:t>享受研发费用加计扣除政策的证明</w:t>
            </w:r>
          </w:p>
        </w:tc>
        <w:tc>
          <w:tcPr>
            <w:tcW w:w="4479" w:type="dxa"/>
            <w:tcBorders>
              <w:top w:val="single" w:color="auto" w:sz="4" w:space="0"/>
              <w:left w:val="single" w:color="auto" w:sz="4" w:space="0"/>
              <w:bottom w:val="single" w:color="auto" w:sz="4" w:space="0"/>
              <w:right w:val="single" w:color="auto" w:sz="4" w:space="0"/>
            </w:tcBorders>
            <w:vAlign w:val="center"/>
          </w:tcPr>
          <w:p>
            <w:pPr>
              <w:adjustRightInd/>
              <w:snapToGrid/>
              <w:spacing w:line="300" w:lineRule="exact"/>
              <w:rPr>
                <w:rFonts w:hint="eastAsia" w:ascii="仿宋_GB2312" w:hAnsi="仿宋_GB2312" w:eastAsia="仿宋_GB2312" w:cstheme="minorBidi"/>
                <w:snapToGrid/>
                <w:color w:val="auto"/>
                <w:kern w:val="2"/>
                <w:sz w:val="24"/>
                <w:szCs w:val="24"/>
                <w:highlight w:val="none"/>
                <w:u w:val="none"/>
                <w:lang w:val="en-US" w:eastAsia="zh-CN" w:bidi="ar-SA"/>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stheme="minorBidi"/>
                <w:i w:val="0"/>
                <w:iCs w:val="0"/>
                <w:caps w:val="0"/>
                <w:color w:val="auto"/>
                <w:spacing w:val="0"/>
                <w:sz w:val="24"/>
                <w:szCs w:val="24"/>
                <w:highlight w:val="none"/>
                <w:u w:val="none"/>
                <w:shd w:val="clear"/>
                <w:lang w:val="en-US" w:eastAsia="zh-CN"/>
              </w:rPr>
              <w:t>20</w:t>
            </w:r>
          </w:p>
        </w:tc>
        <w:tc>
          <w:tcPr>
            <w:tcW w:w="2659" w:type="dxa"/>
            <w:tcBorders>
              <w:top w:val="single" w:color="auto" w:sz="4" w:space="0"/>
              <w:left w:val="single" w:color="auto" w:sz="4" w:space="0"/>
              <w:bottom w:val="single" w:color="auto" w:sz="4" w:space="0"/>
              <w:right w:val="single" w:color="auto" w:sz="4" w:space="0"/>
            </w:tcBorders>
            <w:vAlign w:val="center"/>
          </w:tcPr>
          <w:p>
            <w:pPr>
              <w:adjustRightInd/>
              <w:snapToGrid/>
              <w:spacing w:line="300" w:lineRule="exact"/>
              <w:rPr>
                <w:rFonts w:hint="eastAsia" w:ascii="仿宋_GB2312" w:hAnsi="仿宋_GB2312" w:eastAsia="仿宋_GB2312"/>
                <w:snapToGrid/>
                <w:color w:val="auto"/>
                <w:sz w:val="24"/>
                <w:highlight w:val="none"/>
                <w:u w:val="none"/>
                <w:lang w:val="en" w:eastAsia="zh-CN"/>
              </w:rPr>
            </w:pPr>
            <w:r>
              <w:rPr>
                <w:rFonts w:hint="eastAsia" w:ascii="仿宋_GB2312" w:hAnsi="仿宋_GB2312" w:eastAsia="仿宋_GB2312"/>
                <w:snapToGrid/>
                <w:color w:val="auto"/>
                <w:sz w:val="24"/>
                <w:highlight w:val="none"/>
                <w:u w:val="none"/>
                <w:lang w:val="en" w:eastAsia="zh-CN"/>
              </w:rPr>
              <w:t>申报单位已设立研发中心的说明</w:t>
            </w:r>
          </w:p>
        </w:tc>
        <w:tc>
          <w:tcPr>
            <w:tcW w:w="4479" w:type="dxa"/>
            <w:tcBorders>
              <w:top w:val="single" w:color="auto" w:sz="4" w:space="0"/>
              <w:left w:val="single" w:color="auto" w:sz="4" w:space="0"/>
              <w:bottom w:val="single" w:color="auto" w:sz="4" w:space="0"/>
              <w:right w:val="single" w:color="auto" w:sz="4" w:space="0"/>
            </w:tcBorders>
            <w:vAlign w:val="center"/>
          </w:tcPr>
          <w:p>
            <w:pPr>
              <w:adjustRightInd/>
              <w:snapToGrid/>
              <w:spacing w:line="300" w:lineRule="exact"/>
              <w:rPr>
                <w:rFonts w:hint="eastAsia" w:ascii="仿宋_GB2312" w:hAnsi="仿宋_GB2312" w:eastAsia="仿宋_GB2312" w:cstheme="minorBidi"/>
                <w:snapToGrid/>
                <w:color w:val="auto"/>
                <w:kern w:val="2"/>
                <w:sz w:val="24"/>
                <w:szCs w:val="24"/>
                <w:highlight w:val="none"/>
                <w:u w:val="none"/>
                <w:lang w:val="en-US" w:eastAsia="zh-CN" w:bidi="ar-SA"/>
              </w:rPr>
            </w:pPr>
            <w:r>
              <w:rPr>
                <w:rFonts w:hint="eastAsia" w:ascii="仿宋_GB2312" w:hAnsi="仿宋_GB2312" w:eastAsia="仿宋_GB2312" w:cstheme="minorBidi"/>
                <w:snapToGrid/>
                <w:color w:val="auto"/>
                <w:kern w:val="2"/>
                <w:sz w:val="24"/>
                <w:szCs w:val="24"/>
                <w:highlight w:val="none"/>
                <w:u w:val="none"/>
                <w:lang w:val="en-US" w:eastAsia="zh-CN" w:bidi="ar-SA"/>
              </w:rPr>
              <w:t>例如申报单位内部设立研发中心文件、或获得各级政府部门认定批文等相关材料</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21</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olor w:val="auto"/>
                <w:sz w:val="24"/>
                <w:highlight w:val="none"/>
                <w:u w:val="none"/>
                <w:lang w:eastAsia="zh-CN"/>
              </w:rPr>
            </w:pPr>
            <w:r>
              <w:rPr>
                <w:rFonts w:hint="eastAsia" w:ascii="仿宋_GB2312" w:hAnsi="仿宋_GB2312" w:eastAsia="仿宋_GB2312" w:cstheme="minorBidi"/>
                <w:i w:val="0"/>
                <w:iCs w:val="0"/>
                <w:caps w:val="0"/>
                <w:color w:val="auto"/>
                <w:spacing w:val="0"/>
                <w:sz w:val="24"/>
                <w:szCs w:val="24"/>
                <w:highlight w:val="none"/>
                <w:u w:val="none"/>
                <w:shd w:val="clear"/>
              </w:rPr>
              <w:t>申报单位</w:t>
            </w:r>
            <w:r>
              <w:rPr>
                <w:rFonts w:hint="eastAsia" w:ascii="仿宋_GB2312" w:hAnsi="仿宋_GB2312" w:eastAsia="仿宋_GB2312" w:cstheme="minorBidi"/>
                <w:i w:val="0"/>
                <w:iCs w:val="0"/>
                <w:caps w:val="0"/>
                <w:color w:val="auto"/>
                <w:spacing w:val="0"/>
                <w:sz w:val="24"/>
                <w:szCs w:val="24"/>
                <w:highlight w:val="none"/>
                <w:u w:val="none"/>
                <w:shd w:val="clear"/>
                <w:lang w:eastAsia="zh-CN"/>
              </w:rPr>
              <w:t>在项目</w:t>
            </w:r>
            <w:r>
              <w:rPr>
                <w:rFonts w:hint="eastAsia" w:ascii="仿宋_GB2312" w:hAnsi="仿宋_GB2312" w:eastAsia="仿宋_GB2312" w:cstheme="minorBidi"/>
                <w:i w:val="0"/>
                <w:iCs w:val="0"/>
                <w:caps w:val="0"/>
                <w:color w:val="auto"/>
                <w:spacing w:val="0"/>
                <w:sz w:val="24"/>
                <w:szCs w:val="24"/>
                <w:highlight w:val="none"/>
                <w:u w:val="none"/>
                <w:shd w:val="clear"/>
              </w:rPr>
              <w:t>经费管理</w:t>
            </w:r>
            <w:r>
              <w:rPr>
                <w:rFonts w:hint="eastAsia" w:ascii="仿宋_GB2312" w:hAnsi="仿宋_GB2312" w:eastAsia="仿宋_GB2312" w:cstheme="minorBidi"/>
                <w:i w:val="0"/>
                <w:iCs w:val="0"/>
                <w:caps w:val="0"/>
                <w:color w:val="auto"/>
                <w:spacing w:val="0"/>
                <w:sz w:val="24"/>
                <w:szCs w:val="24"/>
                <w:highlight w:val="none"/>
                <w:u w:val="none"/>
                <w:shd w:val="clear"/>
                <w:lang w:eastAsia="zh-CN"/>
              </w:rPr>
              <w:t>方面的独立制度文件</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hint="eastAsia" w:ascii="仿宋_GB2312" w:hAnsi="仿宋_GB2312" w:eastAsia="仿宋_GB2312" w:cs="Times New Roman"/>
                <w:color w:val="auto"/>
                <w:sz w:val="24"/>
                <w:highlight w:val="none"/>
                <w:u w:val="none"/>
              </w:rPr>
            </w:pPr>
            <w:r>
              <w:rPr>
                <w:rStyle w:val="48"/>
                <w:rFonts w:hint="eastAsia" w:ascii="仿宋_GB2312" w:hAnsi="仿宋_GB2312" w:eastAsia="仿宋_GB2312" w:cs="Times New Roman"/>
                <w:color w:val="auto"/>
                <w:sz w:val="24"/>
                <w:highlight w:val="none"/>
                <w:u w:val="none"/>
              </w:rPr>
              <w:t>申报单位在</w:t>
            </w:r>
            <w:r>
              <w:rPr>
                <w:rStyle w:val="48"/>
                <w:rFonts w:hint="eastAsia" w:ascii="仿宋_GB2312" w:hAnsi="仿宋_GB2312" w:eastAsia="仿宋_GB2312" w:cs="Times New Roman"/>
                <w:color w:val="auto"/>
                <w:sz w:val="24"/>
                <w:highlight w:val="none"/>
                <w:u w:val="none"/>
                <w:lang w:eastAsia="zh-CN"/>
              </w:rPr>
              <w:t>项目</w:t>
            </w:r>
            <w:r>
              <w:rPr>
                <w:rStyle w:val="48"/>
                <w:rFonts w:hint="eastAsia" w:ascii="仿宋_GB2312" w:hAnsi="仿宋_GB2312" w:eastAsia="仿宋_GB2312" w:cs="Times New Roman"/>
                <w:color w:val="auto"/>
                <w:sz w:val="24"/>
                <w:highlight w:val="none"/>
                <w:u w:val="none"/>
              </w:rPr>
              <w:t>经费管理方面的制度</w:t>
            </w:r>
            <w:r>
              <w:rPr>
                <w:rStyle w:val="48"/>
                <w:rFonts w:hint="eastAsia" w:ascii="仿宋_GB2312" w:hAnsi="仿宋_GB2312" w:eastAsia="仿宋_GB2312" w:cs="Times New Roman"/>
                <w:color w:val="auto"/>
                <w:sz w:val="24"/>
                <w:highlight w:val="none"/>
                <w:u w:val="none"/>
                <w:lang w:eastAsia="zh-CN"/>
              </w:rPr>
              <w:t>文件。其中，对</w:t>
            </w:r>
            <w:r>
              <w:rPr>
                <w:rStyle w:val="48"/>
                <w:rFonts w:hint="eastAsia" w:ascii="仿宋_GB2312" w:hAnsi="仿宋_GB2312" w:eastAsia="仿宋_GB2312" w:cs="Times New Roman"/>
                <w:color w:val="auto"/>
                <w:sz w:val="24"/>
                <w:highlight w:val="none"/>
                <w:u w:val="none"/>
              </w:rPr>
              <w:t>结余经费管理内容要有独立的管理办法或独立章节规定。</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stheme="minorBidi"/>
                <w:i w:val="0"/>
                <w:iCs w:val="0"/>
                <w:caps w:val="0"/>
                <w:color w:val="auto"/>
                <w:spacing w:val="0"/>
                <w:sz w:val="24"/>
                <w:szCs w:val="24"/>
                <w:highlight w:val="none"/>
                <w:u w:val="none"/>
                <w:shd w:val="clear"/>
                <w:lang w:val="en-US" w:eastAsia="zh-CN"/>
              </w:rPr>
            </w:pPr>
            <w:r>
              <w:rPr>
                <w:rFonts w:hint="eastAsia" w:ascii="仿宋_GB2312" w:hAnsi="仿宋_GB2312" w:eastAsia="仿宋_GB2312"/>
                <w:color w:val="auto"/>
                <w:sz w:val="24"/>
                <w:highlight w:val="none"/>
                <w:u w:val="none"/>
                <w:lang w:val="en-US" w:eastAsia="zh-CN"/>
              </w:rPr>
              <w:t>22</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theme="minorBidi"/>
                <w:i w:val="0"/>
                <w:iCs w:val="0"/>
                <w:caps w:val="0"/>
                <w:color w:val="auto"/>
                <w:spacing w:val="0"/>
                <w:sz w:val="24"/>
                <w:szCs w:val="24"/>
                <w:highlight w:val="none"/>
                <w:u w:val="none"/>
                <w:shd w:val="clear"/>
                <w:lang w:eastAsia="zh-CN"/>
              </w:rPr>
            </w:pPr>
            <w:r>
              <w:rPr>
                <w:rFonts w:hint="eastAsia" w:ascii="仿宋_GB2312" w:hAnsi="仿宋_GB2312" w:eastAsia="仿宋_GB2312" w:cstheme="minorBidi"/>
                <w:i w:val="0"/>
                <w:iCs w:val="0"/>
                <w:caps w:val="0"/>
                <w:color w:val="auto"/>
                <w:spacing w:val="0"/>
                <w:sz w:val="24"/>
                <w:szCs w:val="24"/>
                <w:highlight w:val="none"/>
                <w:u w:val="none"/>
                <w:shd w:val="clear"/>
                <w:lang w:val="en" w:eastAsia="zh-CN"/>
              </w:rPr>
              <w:t>知情同意书</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hint="eastAsia" w:ascii="仿宋_GB2312" w:hAnsi="仿宋_GB2312" w:eastAsia="仿宋_GB2312" w:cs="Times New Roman"/>
                <w:color w:val="auto"/>
                <w:sz w:val="24"/>
                <w:highlight w:val="none"/>
                <w:u w:val="none"/>
                <w:lang w:eastAsia="zh-CN"/>
              </w:rPr>
            </w:pPr>
            <w:r>
              <w:rPr>
                <w:rStyle w:val="48"/>
                <w:rFonts w:hint="eastAsia" w:ascii="仿宋_GB2312" w:hAnsi="仿宋_GB2312" w:eastAsia="仿宋_GB2312" w:cs="Times New Roman"/>
                <w:color w:val="auto"/>
                <w:sz w:val="24"/>
                <w:highlight w:val="none"/>
                <w:u w:val="none"/>
                <w:lang w:val="en-US" w:eastAsia="zh-CN"/>
              </w:rPr>
              <w:t>如</w:t>
            </w:r>
            <w:r>
              <w:rPr>
                <w:rStyle w:val="48"/>
                <w:rFonts w:hint="default" w:ascii="仿宋_GB2312" w:hAnsi="仿宋_GB2312" w:eastAsia="仿宋_GB2312" w:cs="Times New Roman"/>
                <w:color w:val="auto"/>
                <w:sz w:val="24"/>
                <w:highlight w:val="none"/>
                <w:u w:val="none"/>
                <w:lang w:val="en-US" w:eastAsia="zh-Hans"/>
              </w:rPr>
              <w:t>项目组成员不属于申报单位的</w:t>
            </w:r>
            <w:r>
              <w:rPr>
                <w:rStyle w:val="48"/>
                <w:rFonts w:hint="eastAsia" w:ascii="仿宋_GB2312" w:hAnsi="仿宋_GB2312" w:eastAsia="仿宋_GB2312" w:cs="Times New Roman"/>
                <w:color w:val="auto"/>
                <w:sz w:val="24"/>
                <w:highlight w:val="none"/>
                <w:u w:val="none"/>
                <w:lang w:val="en-US" w:eastAsia="zh-CN"/>
              </w:rPr>
              <w:t>，则需要提供。</w:t>
            </w: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2</w:t>
            </w:r>
            <w:r>
              <w:rPr>
                <w:rFonts w:hint="default" w:ascii="仿宋_GB2312" w:hAnsi="仿宋_GB2312" w:eastAsia="仿宋_GB2312"/>
                <w:color w:val="auto"/>
                <w:sz w:val="24"/>
                <w:highlight w:val="none"/>
                <w:u w:val="none"/>
                <w:lang w:val="en" w:eastAsia="zh-CN"/>
              </w:rPr>
              <w:t>3</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snapToGrid/>
                <w:color w:val="auto"/>
                <w:sz w:val="24"/>
                <w:highlight w:val="none"/>
                <w:u w:val="none"/>
                <w:lang w:val="en" w:eastAsia="zh-CN"/>
              </w:rPr>
            </w:pPr>
            <w:r>
              <w:rPr>
                <w:rFonts w:hint="eastAsia" w:ascii="仿宋_GB2312" w:hAnsi="仿宋_GB2312" w:eastAsia="仿宋_GB2312"/>
                <w:snapToGrid/>
                <w:color w:val="auto"/>
                <w:sz w:val="24"/>
                <w:szCs w:val="24"/>
                <w:highlight w:val="none"/>
                <w:u w:val="none"/>
              </w:rPr>
              <w:t>科技伦理</w:t>
            </w:r>
            <w:r>
              <w:rPr>
                <w:rFonts w:hint="eastAsia" w:ascii="仿宋_GB2312" w:hAnsi="仿宋_GB2312" w:eastAsia="仿宋_GB2312"/>
                <w:snapToGrid/>
                <w:color w:val="auto"/>
                <w:sz w:val="24"/>
                <w:szCs w:val="24"/>
                <w:highlight w:val="none"/>
                <w:u w:val="none"/>
                <w:lang w:eastAsia="zh-CN"/>
              </w:rPr>
              <w:t>审查意见</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hint="eastAsia" w:ascii="仿宋_GB2312" w:hAnsi="仿宋_GB2312" w:eastAsia="仿宋_GB2312" w:cs="Times New Roman"/>
                <w:color w:val="auto"/>
                <w:sz w:val="24"/>
                <w:highlight w:val="none"/>
                <w:u w:val="none"/>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仿宋_GB2312" w:eastAsia="仿宋_GB2312"/>
                <w:color w:val="auto"/>
                <w:sz w:val="24"/>
                <w:highlight w:val="none"/>
                <w:u w:val="none"/>
                <w:lang w:val="en-US" w:eastAsia="zh-CN"/>
              </w:rPr>
            </w:pPr>
            <w:r>
              <w:rPr>
                <w:rFonts w:hint="eastAsia" w:ascii="仿宋_GB2312" w:hAnsi="仿宋_GB2312" w:eastAsia="仿宋_GB2312"/>
                <w:color w:val="auto"/>
                <w:sz w:val="24"/>
                <w:highlight w:val="none"/>
                <w:u w:val="none"/>
                <w:lang w:val="en-US" w:eastAsia="zh-CN"/>
              </w:rPr>
              <w:t>24</w:t>
            </w:r>
          </w:p>
        </w:tc>
        <w:tc>
          <w:tcPr>
            <w:tcW w:w="26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snapToGrid/>
                <w:color w:val="auto"/>
                <w:sz w:val="24"/>
                <w:szCs w:val="24"/>
                <w:highlight w:val="none"/>
                <w:u w:val="none"/>
                <w:lang w:eastAsia="zh-CN"/>
              </w:rPr>
            </w:pPr>
            <w:r>
              <w:rPr>
                <w:rFonts w:hint="eastAsia" w:ascii="仿宋_GB2312" w:hAnsi="仿宋_GB2312" w:eastAsia="仿宋_GB2312"/>
                <w:snapToGrid/>
                <w:color w:val="auto"/>
                <w:sz w:val="24"/>
                <w:szCs w:val="24"/>
                <w:highlight w:val="none"/>
                <w:u w:val="none"/>
                <w:lang w:eastAsia="zh-CN"/>
              </w:rPr>
              <w:t>其他</w:t>
            </w:r>
          </w:p>
        </w:tc>
        <w:tc>
          <w:tcPr>
            <w:tcW w:w="44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8"/>
                <w:rFonts w:hint="eastAsia" w:ascii="仿宋_GB2312" w:hAnsi="仿宋_GB2312" w:eastAsia="仿宋_GB2312" w:cs="Times New Roman"/>
                <w:color w:val="auto"/>
                <w:sz w:val="24"/>
                <w:highlight w:val="none"/>
                <w:u w:val="none"/>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olor w:val="auto"/>
                <w:sz w:val="24"/>
                <w:highlight w:val="none"/>
                <w:u w:val="none"/>
                <w:lang w:val="en-US" w:eastAsia="zh-CN"/>
              </w:rPr>
            </w:pPr>
          </w:p>
        </w:tc>
      </w:tr>
    </w:tbl>
    <w:p>
      <w:pPr>
        <w:spacing w:line="560" w:lineRule="exact"/>
        <w:ind w:firstLine="562" w:firstLineChars="200"/>
        <w:rPr>
          <w:rFonts w:hint="eastAsia" w:ascii="仿宋_GB2312" w:hAnsi="仿宋_GB2312" w:eastAsia="仿宋_GB2312"/>
          <w:b/>
          <w:bCs/>
          <w:color w:val="auto"/>
          <w:sz w:val="28"/>
          <w:szCs w:val="22"/>
          <w:highlight w:val="none"/>
          <w:u w:val="none"/>
          <w:lang w:eastAsia="zh-CN"/>
        </w:rPr>
      </w:pPr>
      <w:r>
        <w:rPr>
          <w:rFonts w:hint="eastAsia" w:ascii="仿宋_GB2312" w:hAnsi="仿宋_GB2312" w:eastAsia="仿宋_GB2312"/>
          <w:b/>
          <w:bCs/>
          <w:color w:val="auto"/>
          <w:sz w:val="28"/>
          <w:szCs w:val="22"/>
          <w:highlight w:val="none"/>
          <w:u w:val="none"/>
        </w:rPr>
        <w:t>注：按序号顺序装订</w:t>
      </w:r>
      <w:r>
        <w:rPr>
          <w:rFonts w:hint="eastAsia" w:ascii="仿宋_GB2312" w:hAnsi="仿宋_GB2312" w:eastAsia="仿宋_GB2312"/>
          <w:b/>
          <w:bCs/>
          <w:color w:val="auto"/>
          <w:sz w:val="28"/>
          <w:szCs w:val="22"/>
          <w:highlight w:val="none"/>
          <w:u w:val="none"/>
          <w:lang w:eastAsia="zh-CN"/>
        </w:rPr>
        <w:t>，共一式三份，其中包含一份正本。正本材料应在封面右上角注明“正本”。</w:t>
      </w:r>
    </w:p>
    <w:p>
      <w:pPr>
        <w:rPr>
          <w:u w:val="none"/>
        </w:rPr>
      </w:pPr>
    </w:p>
    <w:p>
      <w:pPr>
        <w:rPr>
          <w:u w:val="none"/>
        </w:rPr>
      </w:pPr>
    </w:p>
    <w:p>
      <w:pPr>
        <w:pStyle w:val="2"/>
      </w:pPr>
    </w:p>
    <w:sectPr>
      <w:headerReference r:id="rId10" w:type="default"/>
      <w:footerReference r:id="rId12" w:type="default"/>
      <w:headerReference r:id="rId11" w:type="even"/>
      <w:footerReference r:id="rId13" w:type="even"/>
      <w:pgSz w:w="11906" w:h="16838"/>
      <w:pgMar w:top="2041" w:right="1474" w:bottom="1587" w:left="1588" w:header="851" w:footer="1134"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Style w:val="28"/>
        <w:rFonts w:asci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14"/>
                      <w:jc w:val="right"/>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- 1 -</w:t>
                    </w:r>
                    <w:r>
                      <w:rPr>
                        <w:rFonts w:asci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- 4 -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- 4 -</w:t>
                    </w:r>
                    <w:r>
                      <w:rPr>
                        <w:rFonts w:ascii="宋体" w:eastAsia="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8"/>
        <w:rFonts w:ascii="宋体" w:eastAsia="宋体"/>
        <w:sz w:val="28"/>
        <w:szCs w:val="28"/>
      </w:rPr>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- 2 -</w:t>
    </w:r>
    <w:r>
      <w:rPr>
        <w:rFonts w:ascii="宋体" w:eastAsia="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rPr>
    </w:pPr>
    <w:r>
      <w:rPr>
        <w:sz w:val="21"/>
      </w:rPr>
      <mc:AlternateContent>
        <mc:Choice Requires="wps">
          <w:drawing>
            <wp:anchor distT="0" distB="0" distL="114300" distR="114300" simplePos="0" relativeHeight="251662336" behindDoc="0" locked="0" layoutInCell="1" allowOverlap="1">
              <wp:simplePos x="0" y="0"/>
              <wp:positionH relativeFrom="margin">
                <wp:posOffset>5222875</wp:posOffset>
              </wp:positionH>
              <wp:positionV relativeFrom="paragraph">
                <wp:posOffset>-264795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- 17 -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1.25pt;margin-top:-20.85pt;height:144pt;width:144pt;mso-position-horizontal-relative:margin;mso-wrap-style:none;z-index:251662336;mso-width-relative:page;mso-height-relative:page;" filled="f" stroked="f" coordsize="21600,21600" o:gfxdata="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JsFZfrZAAAADAEAAA8AAAAAAAAAAQAgAAAAOAAAAGRycy9kb3ducmV2LnhtbFBLAQIU&#10;ABQAAAAIAIdO4kCb0gwvFQIAABMEAAAOAAAAAAAAAAEAIAAAAD4BAABkcnMvZTJvRG9jLnhtbFBL&#10;BQYAAAAABgAGAFkBAADF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- 17 -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EdcmWhMCAAATBAAADgAAAAAAAAABACAAAAA1AQAAZHJzL2Uyb0RvYy54bWxQSwUGAAAAAAYABgBZ&#10;AQAAug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b w:val="0"/>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0JkVFAIAABMEAAAOAAAAZHJz&#10;L2Uyb0RvYy54bWytU02O0zAU3iNxB8t7mrSo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X0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7QmRUUAgAAEwQAAA4AAAAAAAAAAQAgAAAANQEAAGRycy9lMm9Eb2MueG1sUEsFBgAAAAAGAAYA&#10;WQEAALs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8"/>
        <w:rFonts w:asci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- 12 -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14"/>
                    </w:pPr>
                    <w:r>
                      <w:rPr>
                        <w:rFonts w:ascii="宋体" w:eastAsia="宋体"/>
                        <w:sz w:val="28"/>
                        <w:szCs w:val="28"/>
                      </w:rPr>
                      <w:fldChar w:fldCharType="begin"/>
                    </w:r>
                    <w:r>
                      <w:rPr>
                        <w:rStyle w:val="28"/>
                        <w:rFonts w:ascii="宋体" w:eastAsia="宋体"/>
                        <w:sz w:val="28"/>
                        <w:szCs w:val="28"/>
                      </w:rPr>
                      <w:instrText xml:space="preserve">PAGE  </w:instrText>
                    </w:r>
                    <w:r>
                      <w:rPr>
                        <w:rFonts w:ascii="宋体" w:eastAsia="宋体"/>
                        <w:sz w:val="28"/>
                        <w:szCs w:val="28"/>
                      </w:rPr>
                      <w:fldChar w:fldCharType="separate"/>
                    </w:r>
                    <w:r>
                      <w:rPr>
                        <w:rStyle w:val="28"/>
                        <w:rFonts w:ascii="宋体" w:eastAsia="宋体"/>
                        <w:sz w:val="28"/>
                        <w:szCs w:val="28"/>
                      </w:rPr>
                      <w:t>- 12 -</w:t>
                    </w:r>
                    <w:r>
                      <w:rPr>
                        <w:rFonts w:asci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5533FB"/>
    <w:multiLevelType w:val="multilevel"/>
    <w:tmpl w:val="7F5533F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GE3NDhiNjQ2MTNkMjhjZGVjYzBhNzkzZjZmNGIifQ=="/>
  </w:docVars>
  <w:rsids>
    <w:rsidRoot w:val="738979F7"/>
    <w:rsid w:val="00095743"/>
    <w:rsid w:val="000A10D3"/>
    <w:rsid w:val="000A3EE7"/>
    <w:rsid w:val="001E70DB"/>
    <w:rsid w:val="00214EC9"/>
    <w:rsid w:val="00257487"/>
    <w:rsid w:val="00265DA9"/>
    <w:rsid w:val="00285EBE"/>
    <w:rsid w:val="00325AC4"/>
    <w:rsid w:val="003C0CDD"/>
    <w:rsid w:val="003C4147"/>
    <w:rsid w:val="00437537"/>
    <w:rsid w:val="00454D06"/>
    <w:rsid w:val="00464052"/>
    <w:rsid w:val="00471925"/>
    <w:rsid w:val="004B17CC"/>
    <w:rsid w:val="00501A4B"/>
    <w:rsid w:val="005830AC"/>
    <w:rsid w:val="00584B9E"/>
    <w:rsid w:val="006A52CF"/>
    <w:rsid w:val="00755BD9"/>
    <w:rsid w:val="007C7910"/>
    <w:rsid w:val="00802C79"/>
    <w:rsid w:val="00880A61"/>
    <w:rsid w:val="0095590E"/>
    <w:rsid w:val="0096778C"/>
    <w:rsid w:val="009C4246"/>
    <w:rsid w:val="009E7D39"/>
    <w:rsid w:val="00A22C42"/>
    <w:rsid w:val="00A3535C"/>
    <w:rsid w:val="00A56C61"/>
    <w:rsid w:val="00B0437A"/>
    <w:rsid w:val="00B04D35"/>
    <w:rsid w:val="00B26F90"/>
    <w:rsid w:val="00B41D90"/>
    <w:rsid w:val="00B61F63"/>
    <w:rsid w:val="00C1054A"/>
    <w:rsid w:val="00C61435"/>
    <w:rsid w:val="00C774E3"/>
    <w:rsid w:val="00D23D87"/>
    <w:rsid w:val="00D737D5"/>
    <w:rsid w:val="00D86FF8"/>
    <w:rsid w:val="00E23964"/>
    <w:rsid w:val="00EF61BF"/>
    <w:rsid w:val="00F132F3"/>
    <w:rsid w:val="00F81D9E"/>
    <w:rsid w:val="00FB6E27"/>
    <w:rsid w:val="01801ED5"/>
    <w:rsid w:val="01E61F8A"/>
    <w:rsid w:val="02DD7D2C"/>
    <w:rsid w:val="039175C9"/>
    <w:rsid w:val="06287461"/>
    <w:rsid w:val="091343F8"/>
    <w:rsid w:val="0B595AB4"/>
    <w:rsid w:val="0C477682"/>
    <w:rsid w:val="0E232D13"/>
    <w:rsid w:val="12194ADA"/>
    <w:rsid w:val="12863E8D"/>
    <w:rsid w:val="13B448C6"/>
    <w:rsid w:val="15A841B0"/>
    <w:rsid w:val="16740020"/>
    <w:rsid w:val="16831EBF"/>
    <w:rsid w:val="16B12289"/>
    <w:rsid w:val="18000C5D"/>
    <w:rsid w:val="1A7234C8"/>
    <w:rsid w:val="1B823EEB"/>
    <w:rsid w:val="1FD9086C"/>
    <w:rsid w:val="1FF634EF"/>
    <w:rsid w:val="1FF7DF29"/>
    <w:rsid w:val="1FFB9D33"/>
    <w:rsid w:val="203642AB"/>
    <w:rsid w:val="215958B5"/>
    <w:rsid w:val="22FE327B"/>
    <w:rsid w:val="23564752"/>
    <w:rsid w:val="2549505A"/>
    <w:rsid w:val="25CC5934"/>
    <w:rsid w:val="26F16894"/>
    <w:rsid w:val="270C03E2"/>
    <w:rsid w:val="2749750B"/>
    <w:rsid w:val="27E44B20"/>
    <w:rsid w:val="27FCEE4E"/>
    <w:rsid w:val="2ADD3D5D"/>
    <w:rsid w:val="2F8A4E64"/>
    <w:rsid w:val="30323D56"/>
    <w:rsid w:val="31F97D80"/>
    <w:rsid w:val="31FF7B81"/>
    <w:rsid w:val="33657247"/>
    <w:rsid w:val="34766B88"/>
    <w:rsid w:val="34A353D8"/>
    <w:rsid w:val="34F7347E"/>
    <w:rsid w:val="36613F5E"/>
    <w:rsid w:val="37A5409A"/>
    <w:rsid w:val="37F49404"/>
    <w:rsid w:val="3A281289"/>
    <w:rsid w:val="3B52524A"/>
    <w:rsid w:val="3BF7EBE9"/>
    <w:rsid w:val="3C8CEA02"/>
    <w:rsid w:val="3E9F1918"/>
    <w:rsid w:val="3FFFA9E7"/>
    <w:rsid w:val="404151CA"/>
    <w:rsid w:val="453235A6"/>
    <w:rsid w:val="45BA6775"/>
    <w:rsid w:val="462B65F5"/>
    <w:rsid w:val="462D592B"/>
    <w:rsid w:val="465A7E8D"/>
    <w:rsid w:val="468B4FF2"/>
    <w:rsid w:val="4C2F0793"/>
    <w:rsid w:val="4D7FF200"/>
    <w:rsid w:val="4E5C2A1B"/>
    <w:rsid w:val="4E7C522D"/>
    <w:rsid w:val="4EDA3FE2"/>
    <w:rsid w:val="4F4B17C3"/>
    <w:rsid w:val="4FBFBE42"/>
    <w:rsid w:val="4FDF4946"/>
    <w:rsid w:val="50E377D9"/>
    <w:rsid w:val="53186B91"/>
    <w:rsid w:val="538E75BE"/>
    <w:rsid w:val="55317E27"/>
    <w:rsid w:val="56F96D31"/>
    <w:rsid w:val="57FF4C8F"/>
    <w:rsid w:val="584578A6"/>
    <w:rsid w:val="5A3A64A4"/>
    <w:rsid w:val="5DDD5DE2"/>
    <w:rsid w:val="5E8A76DE"/>
    <w:rsid w:val="5ECD5DAE"/>
    <w:rsid w:val="5F002BD9"/>
    <w:rsid w:val="5F637717"/>
    <w:rsid w:val="5F7F29E6"/>
    <w:rsid w:val="62307DE6"/>
    <w:rsid w:val="647E4838"/>
    <w:rsid w:val="64C8479A"/>
    <w:rsid w:val="65EC8993"/>
    <w:rsid w:val="67B02E1E"/>
    <w:rsid w:val="699B6BEB"/>
    <w:rsid w:val="69D54896"/>
    <w:rsid w:val="6BB6C19A"/>
    <w:rsid w:val="6BDB6F23"/>
    <w:rsid w:val="6BF85AD8"/>
    <w:rsid w:val="6C7A7B53"/>
    <w:rsid w:val="6D317C54"/>
    <w:rsid w:val="6D5216EB"/>
    <w:rsid w:val="6DFDEDCB"/>
    <w:rsid w:val="6E2B6FC8"/>
    <w:rsid w:val="6F8B29EF"/>
    <w:rsid w:val="6FAF9F6A"/>
    <w:rsid w:val="6FEF87FA"/>
    <w:rsid w:val="70817F12"/>
    <w:rsid w:val="70D56CE6"/>
    <w:rsid w:val="72583988"/>
    <w:rsid w:val="72A947A3"/>
    <w:rsid w:val="737F2FB4"/>
    <w:rsid w:val="738979F7"/>
    <w:rsid w:val="7533978D"/>
    <w:rsid w:val="7538008B"/>
    <w:rsid w:val="761A519B"/>
    <w:rsid w:val="76E934EC"/>
    <w:rsid w:val="77ADBC9C"/>
    <w:rsid w:val="77AF4E2E"/>
    <w:rsid w:val="784649AD"/>
    <w:rsid w:val="78615972"/>
    <w:rsid w:val="78BBED82"/>
    <w:rsid w:val="793E64AD"/>
    <w:rsid w:val="7A5F95B5"/>
    <w:rsid w:val="7AA323D9"/>
    <w:rsid w:val="7CED21F4"/>
    <w:rsid w:val="7E2E19E6"/>
    <w:rsid w:val="7E5CC27B"/>
    <w:rsid w:val="7E7C34C8"/>
    <w:rsid w:val="7E8F1ACA"/>
    <w:rsid w:val="7EB44095"/>
    <w:rsid w:val="7EBE5AB0"/>
    <w:rsid w:val="7EFD5BD5"/>
    <w:rsid w:val="7F737DF6"/>
    <w:rsid w:val="7FBC116D"/>
    <w:rsid w:val="7FDA38A8"/>
    <w:rsid w:val="7FE1E39C"/>
    <w:rsid w:val="7FFAC1DA"/>
    <w:rsid w:val="7FFD0FAE"/>
    <w:rsid w:val="7FFF4772"/>
    <w:rsid w:val="7FFFD250"/>
    <w:rsid w:val="9FEB38EF"/>
    <w:rsid w:val="ADA383AC"/>
    <w:rsid w:val="AF6B0F63"/>
    <w:rsid w:val="BB9F0640"/>
    <w:rsid w:val="BDADF46E"/>
    <w:rsid w:val="BDFFE82C"/>
    <w:rsid w:val="BE7D84C8"/>
    <w:rsid w:val="BFB50074"/>
    <w:rsid w:val="BFF72C7A"/>
    <w:rsid w:val="CFF39449"/>
    <w:rsid w:val="DF6F2A60"/>
    <w:rsid w:val="E53E2C82"/>
    <w:rsid w:val="EBB11AA9"/>
    <w:rsid w:val="EDF7BC23"/>
    <w:rsid w:val="EEBF2BF5"/>
    <w:rsid w:val="EEFDD7BB"/>
    <w:rsid w:val="EFE3A2BB"/>
    <w:rsid w:val="EFFF37DB"/>
    <w:rsid w:val="F5EF9E88"/>
    <w:rsid w:val="F6DF9228"/>
    <w:rsid w:val="F7FF413E"/>
    <w:rsid w:val="F7FF42AD"/>
    <w:rsid w:val="F9F47644"/>
    <w:rsid w:val="F9F73B0C"/>
    <w:rsid w:val="FBA72347"/>
    <w:rsid w:val="FD36DD6F"/>
    <w:rsid w:val="FFE5A08C"/>
    <w:rsid w:val="FFF7C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paragraph" w:styleId="5">
    <w:name w:val="heading 3"/>
    <w:basedOn w:val="1"/>
    <w:next w:val="1"/>
    <w:link w:val="44"/>
    <w:unhideWhenUsed/>
    <w:qFormat/>
    <w:uiPriority w:val="0"/>
    <w:pPr>
      <w:keepNext/>
      <w:keepLines/>
      <w:spacing w:before="260" w:after="260" w:line="416" w:lineRule="auto"/>
      <w:outlineLvl w:val="2"/>
    </w:pPr>
    <w:rPr>
      <w:b/>
      <w:bCs/>
      <w:sz w:val="32"/>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toc 7"/>
    <w:basedOn w:val="1"/>
    <w:next w:val="1"/>
    <w:unhideWhenUsed/>
    <w:qFormat/>
    <w:uiPriority w:val="39"/>
    <w:pPr>
      <w:ind w:left="2520" w:leftChars="1200"/>
    </w:pPr>
    <w:rPr>
      <w:szCs w:val="22"/>
    </w:rPr>
  </w:style>
  <w:style w:type="paragraph" w:styleId="7">
    <w:name w:val="annotation text"/>
    <w:basedOn w:val="1"/>
    <w:link w:val="45"/>
    <w:qFormat/>
    <w:uiPriority w:val="0"/>
    <w:pPr>
      <w:jc w:val="left"/>
    </w:pPr>
    <w:rPr>
      <w:rFonts w:ascii="仿宋_GB2312" w:hAnsi="宋体" w:eastAsia="仿宋_GB2312" w:cs="仿宋_GB2312"/>
      <w:sz w:val="32"/>
      <w:szCs w:val="32"/>
    </w:rPr>
  </w:style>
  <w:style w:type="paragraph" w:styleId="8">
    <w:name w:val="Body Text"/>
    <w:basedOn w:val="1"/>
    <w:link w:val="37"/>
    <w:unhideWhenUsed/>
    <w:qFormat/>
    <w:uiPriority w:val="99"/>
    <w:pPr>
      <w:spacing w:after="120"/>
    </w:pPr>
    <w:rPr>
      <w:rFonts w:ascii="Times New Roman" w:hAnsi="Times New Roman" w:eastAsia="宋体" w:cs="Times New Roman"/>
      <w:szCs w:val="20"/>
    </w:rPr>
  </w:style>
  <w:style w:type="paragraph" w:styleId="9">
    <w:name w:val="toc 5"/>
    <w:basedOn w:val="1"/>
    <w:next w:val="1"/>
    <w:unhideWhenUsed/>
    <w:qFormat/>
    <w:uiPriority w:val="39"/>
    <w:pPr>
      <w:ind w:left="1680" w:leftChars="800"/>
    </w:pPr>
    <w:rPr>
      <w:szCs w:val="22"/>
    </w:rPr>
  </w:style>
  <w:style w:type="paragraph" w:styleId="10">
    <w:name w:val="toc 3"/>
    <w:basedOn w:val="1"/>
    <w:next w:val="1"/>
    <w:qFormat/>
    <w:uiPriority w:val="39"/>
    <w:pPr>
      <w:ind w:left="640"/>
      <w:jc w:val="left"/>
    </w:pPr>
    <w:rPr>
      <w:rFonts w:ascii="Times New Roman" w:hAnsi="Times New Roman" w:eastAsia="仿宋_GB2312" w:cs="Times New Roman"/>
      <w:i/>
      <w:iCs/>
      <w:sz w:val="20"/>
      <w:szCs w:val="20"/>
    </w:rPr>
  </w:style>
  <w:style w:type="paragraph" w:styleId="11">
    <w:name w:val="toc 8"/>
    <w:basedOn w:val="1"/>
    <w:next w:val="1"/>
    <w:unhideWhenUsed/>
    <w:qFormat/>
    <w:uiPriority w:val="39"/>
    <w:pPr>
      <w:ind w:left="2940" w:leftChars="1400"/>
    </w:pPr>
    <w:rPr>
      <w:szCs w:val="22"/>
    </w:rPr>
  </w:style>
  <w:style w:type="paragraph" w:styleId="12">
    <w:name w:val="Date"/>
    <w:basedOn w:val="1"/>
    <w:next w:val="1"/>
    <w:link w:val="38"/>
    <w:qFormat/>
    <w:uiPriority w:val="0"/>
    <w:pPr>
      <w:ind w:left="100" w:leftChars="2500"/>
    </w:pPr>
  </w:style>
  <w:style w:type="paragraph" w:styleId="13">
    <w:name w:val="Balloon Text"/>
    <w:basedOn w:val="1"/>
    <w:link w:val="42"/>
    <w:qFormat/>
    <w:uiPriority w:val="0"/>
    <w:rPr>
      <w:sz w:val="18"/>
      <w:szCs w:val="18"/>
    </w:rPr>
  </w:style>
  <w:style w:type="paragraph" w:styleId="14">
    <w:name w:val="footer"/>
    <w:basedOn w:val="1"/>
    <w:link w:val="41"/>
    <w:qFormat/>
    <w:uiPriority w:val="0"/>
    <w:pPr>
      <w:tabs>
        <w:tab w:val="center" w:pos="4153"/>
        <w:tab w:val="right" w:pos="8306"/>
      </w:tabs>
      <w:snapToGrid w:val="0"/>
      <w:jc w:val="left"/>
    </w:pPr>
    <w:rPr>
      <w:sz w:val="18"/>
      <w:szCs w:val="18"/>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Times New Roman" w:hAnsi="Times New Roman" w:eastAsia="仿宋_GB2312" w:cs="Times New Roman"/>
      <w:b/>
      <w:bCs/>
      <w:caps/>
      <w:sz w:val="20"/>
      <w:szCs w:val="20"/>
    </w:rPr>
  </w:style>
  <w:style w:type="paragraph" w:styleId="17">
    <w:name w:val="toc 4"/>
    <w:basedOn w:val="1"/>
    <w:next w:val="1"/>
    <w:unhideWhenUsed/>
    <w:qFormat/>
    <w:uiPriority w:val="39"/>
    <w:pPr>
      <w:ind w:left="1260" w:leftChars="600"/>
    </w:pPr>
    <w:rPr>
      <w:szCs w:val="22"/>
    </w:rPr>
  </w:style>
  <w:style w:type="paragraph" w:styleId="18">
    <w:name w:val="footnote text"/>
    <w:basedOn w:val="1"/>
    <w:link w:val="49"/>
    <w:unhideWhenUsed/>
    <w:qFormat/>
    <w:uiPriority w:val="99"/>
    <w:pPr>
      <w:snapToGrid w:val="0"/>
      <w:jc w:val="left"/>
    </w:pPr>
    <w:rPr>
      <w:rFonts w:ascii="仿宋_GB2312" w:hAnsi="宋体" w:eastAsia="仿宋_GB2312" w:cs="仿宋_GB2312"/>
      <w:sz w:val="18"/>
      <w:szCs w:val="18"/>
    </w:rPr>
  </w:style>
  <w:style w:type="paragraph" w:styleId="19">
    <w:name w:val="toc 6"/>
    <w:basedOn w:val="1"/>
    <w:next w:val="1"/>
    <w:unhideWhenUsed/>
    <w:qFormat/>
    <w:uiPriority w:val="39"/>
    <w:pPr>
      <w:ind w:left="2100" w:leftChars="1000"/>
    </w:pPr>
    <w:rPr>
      <w:szCs w:val="22"/>
    </w:rPr>
  </w:style>
  <w:style w:type="paragraph" w:styleId="20">
    <w:name w:val="toc 2"/>
    <w:basedOn w:val="1"/>
    <w:next w:val="1"/>
    <w:qFormat/>
    <w:uiPriority w:val="39"/>
    <w:pPr>
      <w:ind w:left="320"/>
      <w:jc w:val="left"/>
    </w:pPr>
    <w:rPr>
      <w:rFonts w:ascii="Times New Roman" w:hAnsi="Times New Roman" w:eastAsia="仿宋_GB2312" w:cs="Times New Roman"/>
      <w:smallCaps/>
      <w:sz w:val="20"/>
      <w:szCs w:val="20"/>
    </w:rPr>
  </w:style>
  <w:style w:type="paragraph" w:styleId="21">
    <w:name w:val="toc 9"/>
    <w:basedOn w:val="1"/>
    <w:next w:val="1"/>
    <w:unhideWhenUsed/>
    <w:qFormat/>
    <w:uiPriority w:val="39"/>
    <w:pPr>
      <w:ind w:left="3360" w:leftChars="1600"/>
    </w:pPr>
    <w:rPr>
      <w:szCs w:val="22"/>
    </w:rPr>
  </w:style>
  <w:style w:type="paragraph" w:styleId="22">
    <w:name w:val="Normal (Web)"/>
    <w:basedOn w:val="1"/>
    <w:qFormat/>
    <w:uiPriority w:val="0"/>
    <w:pPr>
      <w:jc w:val="left"/>
    </w:pPr>
    <w:rPr>
      <w:rFonts w:cs="Times New Roman"/>
      <w:kern w:val="0"/>
      <w:sz w:val="24"/>
    </w:rPr>
  </w:style>
  <w:style w:type="paragraph" w:styleId="2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Hyperlink"/>
    <w:basedOn w:val="26"/>
    <w:qFormat/>
    <w:uiPriority w:val="99"/>
    <w:rPr>
      <w:color w:val="333333"/>
      <w:u w:val="none"/>
    </w:rPr>
  </w:style>
  <w:style w:type="paragraph" w:customStyle="1" w:styleId="31">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2">
    <w:name w:val="大标题"/>
    <w:basedOn w:val="3"/>
    <w:next w:val="23"/>
    <w:qFormat/>
    <w:uiPriority w:val="0"/>
    <w:pPr>
      <w:spacing w:beforeLines="50" w:afterLines="50" w:line="500" w:lineRule="exact"/>
      <w:ind w:left="425"/>
      <w:jc w:val="center"/>
    </w:pPr>
    <w:rPr>
      <w:rFonts w:ascii="黑体" w:hAnsi="黑体" w:eastAsia="黑体" w:cs="Times New Roman"/>
      <w:color w:val="000000"/>
      <w:kern w:val="0"/>
    </w:rPr>
  </w:style>
  <w:style w:type="character" w:customStyle="1" w:styleId="33">
    <w:name w:val="hover"/>
    <w:basedOn w:val="26"/>
    <w:qFormat/>
    <w:uiPriority w:val="0"/>
  </w:style>
  <w:style w:type="character" w:customStyle="1" w:styleId="34">
    <w:name w:val="hover1"/>
    <w:basedOn w:val="26"/>
    <w:qFormat/>
    <w:uiPriority w:val="0"/>
  </w:style>
  <w:style w:type="character" w:customStyle="1" w:styleId="35">
    <w:name w:val="dot"/>
    <w:basedOn w:val="26"/>
    <w:qFormat/>
    <w:uiPriority w:val="0"/>
  </w:style>
  <w:style w:type="character" w:customStyle="1" w:styleId="36">
    <w:name w:val="time"/>
    <w:basedOn w:val="26"/>
    <w:qFormat/>
    <w:uiPriority w:val="0"/>
    <w:rPr>
      <w:color w:val="999999"/>
    </w:rPr>
  </w:style>
  <w:style w:type="character" w:customStyle="1" w:styleId="37">
    <w:name w:val="正文文本 Char"/>
    <w:basedOn w:val="26"/>
    <w:link w:val="8"/>
    <w:qFormat/>
    <w:uiPriority w:val="99"/>
    <w:rPr>
      <w:kern w:val="2"/>
      <w:sz w:val="21"/>
    </w:rPr>
  </w:style>
  <w:style w:type="character" w:customStyle="1" w:styleId="38">
    <w:name w:val="日期 Char"/>
    <w:basedOn w:val="26"/>
    <w:link w:val="12"/>
    <w:qFormat/>
    <w:uiPriority w:val="0"/>
    <w:rPr>
      <w:rFonts w:asciiTheme="minorHAnsi" w:hAnsiTheme="minorHAnsi" w:eastAsiaTheme="minorEastAsia" w:cstheme="minorBidi"/>
      <w:kern w:val="2"/>
      <w:sz w:val="21"/>
      <w:szCs w:val="24"/>
    </w:rPr>
  </w:style>
  <w:style w:type="paragraph" w:customStyle="1" w:styleId="39">
    <w:name w:val="_Style 2"/>
    <w:basedOn w:val="1"/>
    <w:qFormat/>
    <w:uiPriority w:val="0"/>
    <w:rPr>
      <w:rFonts w:ascii="Times New Roman" w:hAnsi="Times New Roman" w:eastAsia="宋体" w:cs="Times New Roman"/>
      <w:sz w:val="32"/>
      <w:szCs w:val="32"/>
    </w:rPr>
  </w:style>
  <w:style w:type="character" w:customStyle="1" w:styleId="40">
    <w:name w:val="页眉 Char"/>
    <w:basedOn w:val="26"/>
    <w:link w:val="15"/>
    <w:qFormat/>
    <w:uiPriority w:val="0"/>
    <w:rPr>
      <w:rFonts w:asciiTheme="minorHAnsi" w:hAnsiTheme="minorHAnsi" w:eastAsiaTheme="minorEastAsia" w:cstheme="minorBidi"/>
      <w:kern w:val="2"/>
      <w:sz w:val="18"/>
      <w:szCs w:val="18"/>
    </w:rPr>
  </w:style>
  <w:style w:type="character" w:customStyle="1" w:styleId="41">
    <w:name w:val="页脚 Char"/>
    <w:basedOn w:val="26"/>
    <w:link w:val="14"/>
    <w:qFormat/>
    <w:uiPriority w:val="0"/>
    <w:rPr>
      <w:rFonts w:asciiTheme="minorHAnsi" w:hAnsiTheme="minorHAnsi" w:eastAsiaTheme="minorEastAsia" w:cstheme="minorBidi"/>
      <w:kern w:val="2"/>
      <w:sz w:val="18"/>
      <w:szCs w:val="18"/>
    </w:rPr>
  </w:style>
  <w:style w:type="character" w:customStyle="1" w:styleId="42">
    <w:name w:val="批注框文本 Char"/>
    <w:basedOn w:val="26"/>
    <w:link w:val="13"/>
    <w:qFormat/>
    <w:uiPriority w:val="0"/>
    <w:rPr>
      <w:rFonts w:asciiTheme="minorHAnsi" w:hAnsiTheme="minorHAnsi" w:eastAsiaTheme="minorEastAsia" w:cstheme="minorBidi"/>
      <w:kern w:val="2"/>
      <w:sz w:val="18"/>
      <w:szCs w:val="18"/>
    </w:rPr>
  </w:style>
  <w:style w:type="character" w:customStyle="1" w:styleId="43">
    <w:name w:val="标题 1 Char"/>
    <w:basedOn w:val="26"/>
    <w:link w:val="3"/>
    <w:qFormat/>
    <w:uiPriority w:val="0"/>
    <w:rPr>
      <w:rFonts w:asciiTheme="minorHAnsi" w:hAnsiTheme="minorHAnsi" w:eastAsiaTheme="minorEastAsia" w:cstheme="minorBidi"/>
      <w:b/>
      <w:bCs/>
      <w:kern w:val="44"/>
      <w:sz w:val="44"/>
      <w:szCs w:val="44"/>
    </w:rPr>
  </w:style>
  <w:style w:type="character" w:customStyle="1" w:styleId="44">
    <w:name w:val="标题 3 Char"/>
    <w:basedOn w:val="26"/>
    <w:link w:val="5"/>
    <w:semiHidden/>
    <w:qFormat/>
    <w:uiPriority w:val="0"/>
    <w:rPr>
      <w:rFonts w:asciiTheme="minorHAnsi" w:hAnsiTheme="minorHAnsi" w:eastAsiaTheme="minorEastAsia" w:cstheme="minorBidi"/>
      <w:b/>
      <w:bCs/>
      <w:kern w:val="2"/>
      <w:sz w:val="32"/>
      <w:szCs w:val="32"/>
    </w:rPr>
  </w:style>
  <w:style w:type="character" w:customStyle="1" w:styleId="45">
    <w:name w:val="批注文字 Char"/>
    <w:basedOn w:val="26"/>
    <w:link w:val="7"/>
    <w:qFormat/>
    <w:uiPriority w:val="0"/>
    <w:rPr>
      <w:rFonts w:ascii="仿宋_GB2312" w:hAnsi="宋体" w:eastAsia="仿宋_GB2312" w:cs="仿宋_GB2312"/>
      <w:kern w:val="2"/>
      <w:sz w:val="32"/>
      <w:szCs w:val="32"/>
    </w:rPr>
  </w:style>
  <w:style w:type="paragraph" w:customStyle="1" w:styleId="46">
    <w:name w:val="一级标题"/>
    <w:basedOn w:val="4"/>
    <w:qFormat/>
    <w:uiPriority w:val="0"/>
    <w:pPr>
      <w:keepNext/>
      <w:keepLines/>
      <w:spacing w:before="200" w:after="200" w:line="500" w:lineRule="exact"/>
      <w:ind w:firstLine="640" w:firstLineChars="200"/>
      <w:jc w:val="both"/>
    </w:pPr>
    <w:rPr>
      <w:rFonts w:hint="default" w:ascii="黑体" w:hAnsi="黑体" w:eastAsia="黑体"/>
      <w:bCs/>
      <w:kern w:val="2"/>
      <w:sz w:val="32"/>
      <w:szCs w:val="32"/>
    </w:rPr>
  </w:style>
  <w:style w:type="paragraph" w:customStyle="1" w:styleId="47">
    <w:name w:val="List Paragraph"/>
    <w:basedOn w:val="1"/>
    <w:qFormat/>
    <w:uiPriority w:val="99"/>
    <w:pPr>
      <w:ind w:firstLine="420" w:firstLineChars="200"/>
    </w:pPr>
    <w:rPr>
      <w:rFonts w:ascii="仿宋_GB2312" w:hAnsi="宋体" w:eastAsia="仿宋_GB2312" w:cs="仿宋_GB2312"/>
      <w:sz w:val="32"/>
      <w:szCs w:val="32"/>
    </w:rPr>
  </w:style>
  <w:style w:type="character" w:customStyle="1" w:styleId="48">
    <w:name w:val="karen11"/>
    <w:qFormat/>
    <w:uiPriority w:val="0"/>
    <w:rPr>
      <w:rFonts w:hint="default" w:ascii="ˎ̥" w:hAnsi="ˎ̥"/>
    </w:rPr>
  </w:style>
  <w:style w:type="character" w:customStyle="1" w:styleId="49">
    <w:name w:val="脚注文本 Char"/>
    <w:basedOn w:val="26"/>
    <w:link w:val="18"/>
    <w:qFormat/>
    <w:uiPriority w:val="99"/>
    <w:rPr>
      <w:rFonts w:ascii="仿宋_GB2312" w:hAnsi="宋体" w:eastAsia="仿宋_GB2312" w:cs="仿宋_GB2312"/>
      <w:kern w:val="2"/>
      <w:sz w:val="18"/>
      <w:szCs w:val="18"/>
    </w:rPr>
  </w:style>
  <w:style w:type="character" w:customStyle="1" w:styleId="50">
    <w:name w:val="hover5"/>
    <w:basedOn w:val="26"/>
    <w:qFormat/>
    <w:uiPriority w:val="0"/>
  </w:style>
  <w:style w:type="character" w:customStyle="1" w:styleId="51">
    <w:name w:val="hover6"/>
    <w:basedOn w:val="26"/>
    <w:qFormat/>
    <w:uiPriority w:val="0"/>
  </w:style>
  <w:style w:type="paragraph" w:customStyle="1" w:styleId="5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53">
    <w:name w:val="font11"/>
    <w:basedOn w:val="26"/>
    <w:qFormat/>
    <w:uiPriority w:val="0"/>
    <w:rPr>
      <w:rFonts w:hint="eastAsia" w:ascii="仿宋_GB2312" w:eastAsia="仿宋_GB2312" w:cs="仿宋_GB2312"/>
      <w:color w:val="000000"/>
      <w:sz w:val="24"/>
      <w:szCs w:val="24"/>
      <w:u w:val="none"/>
    </w:rPr>
  </w:style>
  <w:style w:type="paragraph" w:customStyle="1" w:styleId="54">
    <w:name w:val="列出段落1"/>
    <w:basedOn w:val="1"/>
    <w:qFormat/>
    <w:uiPriority w:val="0"/>
    <w:pPr>
      <w:ind w:firstLine="420" w:firstLineChars="200"/>
    </w:pPr>
    <w:rPr>
      <w:rFonts w:ascii="Calibri" w:hAnsi="Calibri" w:eastAsia="宋体"/>
      <w:sz w:val="21"/>
      <w:szCs w:val="22"/>
    </w:rPr>
  </w:style>
  <w:style w:type="paragraph" w:customStyle="1" w:styleId="55">
    <w:name w:val="黑黑黑"/>
    <w:basedOn w:val="1"/>
    <w:qFormat/>
    <w:uiPriority w:val="0"/>
    <w:pPr>
      <w:adjustRightInd w:val="0"/>
      <w:snapToGrid w:val="0"/>
      <w:spacing w:line="566" w:lineRule="exact"/>
      <w:ind w:firstLine="640" w:firstLineChars="200"/>
      <w:outlineLvl w:val="1"/>
    </w:pPr>
    <w:rPr>
      <w:rFonts w:ascii="方正黑体_GBK" w:eastAsia="方正黑体_GBK"/>
      <w:snapToGrid w:val="0"/>
      <w:szCs w:val="32"/>
    </w:rPr>
  </w:style>
  <w:style w:type="character" w:customStyle="1" w:styleId="56">
    <w:name w:val="font21"/>
    <w:basedOn w:val="26"/>
    <w:qFormat/>
    <w:uiPriority w:val="0"/>
    <w:rPr>
      <w:rFonts w:hint="eastAsia" w:ascii="宋体" w:hAnsi="宋体" w:eastAsia="宋体" w:cs="宋体"/>
      <w:b/>
      <w:bCs/>
      <w:color w:val="000000"/>
      <w:sz w:val="24"/>
      <w:szCs w:val="24"/>
      <w:u w:val="none"/>
    </w:rPr>
  </w:style>
  <w:style w:type="paragraph" w:customStyle="1" w:styleId="5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市科技局</Company>
  <Pages>27</Pages>
  <Words>9067</Words>
  <Characters>9316</Characters>
  <Lines>34</Lines>
  <Paragraphs>9</Paragraphs>
  <TotalTime>2</TotalTime>
  <ScaleCrop>false</ScaleCrop>
  <LinksUpToDate>false</LinksUpToDate>
  <CharactersWithSpaces>10015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2020-11-30T11:58:00Z</dcterms:created>
  <dc:creator>Administrator</dc:creator>
  <cp:lastModifiedBy>gxxc</cp:lastModifiedBy>
  <cp:lastPrinted>2025-11-26T01:00:00Z</cp:lastPrinted>
  <dcterms:modified xsi:type="dcterms:W3CDTF">2025-12-30T16:22:38Z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689A7B7C407AA1572408BF6630ECD3B4</vt:lpwstr>
  </property>
</Properties>
</file>